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F83C88" w14:textId="776163C8" w:rsidR="0087631F" w:rsidRPr="008173BC" w:rsidRDefault="0087631F" w:rsidP="0087631F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bookmarkStart w:id="2" w:name="_GoBack"/>
      <w:bookmarkEnd w:id="2"/>
      <w:r w:rsidRPr="0087631F"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3GPP TSG 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>RAN WG1 Meeting #84bis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ab/>
      </w:r>
      <w:r w:rsidR="008173BC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 xml:space="preserve">  </w:t>
      </w:r>
      <w:r w:rsidR="008173BC">
        <w:rPr>
          <w:rFonts w:eastAsia="Times New Roman" w:cs="Arial"/>
          <w:bCs/>
          <w:noProof/>
          <w:sz w:val="22"/>
          <w:szCs w:val="18"/>
          <w:lang w:val="en-US" w:eastAsia="zh-CN"/>
        </w:rPr>
        <w:t>R1-16</w:t>
      </w:r>
      <w:r w:rsidR="00261AE8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2480</w:t>
      </w:r>
    </w:p>
    <w:p w14:paraId="7D146E6B" w14:textId="0636D99E" w:rsidR="00386965" w:rsidRDefault="0087631F" w:rsidP="0087631F">
      <w:pPr>
        <w:pStyle w:val="TdocHeader2"/>
        <w:rPr>
          <w:rFonts w:eastAsia="맑은 고딕"/>
          <w:sz w:val="22"/>
          <w:lang w:val="en-US" w:eastAsia="ko-KR"/>
        </w:rPr>
      </w:pPr>
      <w:r w:rsidRPr="0087631F">
        <w:rPr>
          <w:rFonts w:eastAsia="Times New Roman" w:cs="Arial"/>
          <w:bCs/>
          <w:noProof/>
          <w:sz w:val="22"/>
          <w:szCs w:val="18"/>
          <w:lang w:val="en-US" w:eastAsia="zh-CN"/>
        </w:rPr>
        <w:t>Busan, Korea 11th - 15th April 2016</w:t>
      </w:r>
      <w:r w:rsidR="00BC3DA9"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2885194B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025A46">
        <w:rPr>
          <w:rFonts w:hint="eastAsia"/>
          <w:sz w:val="22"/>
          <w:lang w:val="en-US" w:eastAsia="ko-KR"/>
        </w:rPr>
        <w:t>7.3.2.2.1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07424278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3" w:name="Title"/>
      <w:bookmarkEnd w:id="3"/>
      <w:r w:rsidRPr="00D87323">
        <w:rPr>
          <w:sz w:val="22"/>
          <w:lang w:val="en-US"/>
        </w:rPr>
        <w:tab/>
      </w:r>
      <w:r w:rsidR="00261AE8">
        <w:rPr>
          <w:rFonts w:hint="eastAsia"/>
          <w:sz w:val="22"/>
          <w:lang w:val="en-US" w:eastAsia="ko-KR"/>
        </w:rPr>
        <w:t xml:space="preserve">System level evaluation results of PC5 based V2V resource </w:t>
      </w:r>
      <w:r w:rsidR="00261AE8">
        <w:rPr>
          <w:sz w:val="22"/>
          <w:lang w:val="en-US" w:eastAsia="ko-KR"/>
        </w:rPr>
        <w:t>allocation</w:t>
      </w:r>
      <w:r w:rsidR="00261AE8">
        <w:rPr>
          <w:rFonts w:hint="eastAsia"/>
          <w:sz w:val="22"/>
          <w:lang w:val="en-US" w:eastAsia="ko-KR"/>
        </w:rPr>
        <w:t xml:space="preserve"> options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46520097" w14:textId="3D463104" w:rsidR="00DF5E0F" w:rsidRPr="00261AE8" w:rsidRDefault="003C35A2" w:rsidP="00450CB8">
      <w:pPr>
        <w:rPr>
          <w:rFonts w:ascii="Times New Roman" w:eastAsia="맑은 고딕" w:hAnsi="Times New Roman"/>
          <w:iCs/>
          <w:sz w:val="22"/>
          <w:lang w:eastAsia="ko-KR"/>
        </w:rPr>
      </w:pPr>
      <w:bookmarkStart w:id="5" w:name="_Ref174151459"/>
      <w:bookmarkStart w:id="6" w:name="_Ref189809556"/>
      <w:r w:rsidRPr="00634067">
        <w:rPr>
          <w:rFonts w:ascii="Times New Roman" w:hAnsi="Times New Roman"/>
          <w:iCs/>
          <w:sz w:val="22"/>
        </w:rPr>
        <w:t>In this contribution</w:t>
      </w:r>
      <w:r w:rsidR="00A2331B">
        <w:rPr>
          <w:rFonts w:ascii="Times New Roman" w:eastAsia="맑은 고딕" w:hAnsi="Times New Roman" w:hint="eastAsia"/>
          <w:iCs/>
          <w:sz w:val="22"/>
          <w:lang w:eastAsia="ko-KR"/>
        </w:rPr>
        <w:t>,</w:t>
      </w:r>
      <w:r w:rsidRPr="00634067">
        <w:rPr>
          <w:rFonts w:ascii="Times New Roman" w:hAnsi="Times New Roman"/>
          <w:iCs/>
          <w:sz w:val="22"/>
        </w:rPr>
        <w:t xml:space="preserve"> we </w:t>
      </w:r>
      <w:r w:rsidR="00261AE8">
        <w:rPr>
          <w:rFonts w:ascii="Times New Roman" w:eastAsia="맑은 고딕" w:hAnsi="Times New Roman" w:hint="eastAsia"/>
          <w:iCs/>
          <w:sz w:val="22"/>
          <w:lang w:eastAsia="ko-KR"/>
        </w:rPr>
        <w:t xml:space="preserve">present system level evaluation results of PC5 based V2V </w:t>
      </w:r>
      <w:r w:rsidR="00261AE8">
        <w:rPr>
          <w:rFonts w:ascii="Times New Roman" w:eastAsia="맑은 고딕" w:hAnsi="Times New Roman"/>
          <w:iCs/>
          <w:sz w:val="22"/>
          <w:lang w:eastAsia="ko-KR"/>
        </w:rPr>
        <w:t>resource</w:t>
      </w:r>
      <w:r w:rsidR="00261AE8">
        <w:rPr>
          <w:rFonts w:ascii="Times New Roman" w:eastAsia="맑은 고딕" w:hAnsi="Times New Roman" w:hint="eastAsia"/>
          <w:iCs/>
          <w:sz w:val="22"/>
          <w:lang w:eastAsia="ko-KR"/>
        </w:rPr>
        <w:t xml:space="preserve"> allocation options as discussed in our companion contribution [1]. </w:t>
      </w:r>
    </w:p>
    <w:p w14:paraId="0D13F298" w14:textId="514E5735" w:rsidR="00AC1F50" w:rsidRDefault="00AC1F50" w:rsidP="00AC1F50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Evaluation assumptions</w:t>
      </w:r>
    </w:p>
    <w:p w14:paraId="5221AEB9" w14:textId="6E4330EB" w:rsidR="00A12AEC" w:rsidRDefault="00AC1F50" w:rsidP="00AC1F50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AC1F50">
        <w:rPr>
          <w:rFonts w:ascii="Times New Roman" w:eastAsia="맑은 고딕" w:hAnsi="Times New Roman"/>
          <w:sz w:val="22"/>
          <w:szCs w:val="22"/>
          <w:lang w:val="en-US" w:eastAsia="ko-KR"/>
        </w:rPr>
        <w:t>For LTE V2V evaluation</w:t>
      </w:r>
      <w:r w:rsidR="003E243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s</w:t>
      </w:r>
      <w:r w:rsidRPr="00AC1F50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A12AE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we assume that </w:t>
      </w:r>
      <w:proofErr w:type="spellStart"/>
      <w:r w:rsidR="00A12AE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TDMed</w:t>
      </w:r>
      <w:proofErr w:type="spellEnd"/>
      <w:r w:rsidR="009F66D9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(from a single UE perspective)</w:t>
      </w:r>
      <w:r w:rsidR="00A12AE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SA/Data resource pool is used as illustrated in fig. 1. </w:t>
      </w:r>
    </w:p>
    <w:p w14:paraId="2CD5C864" w14:textId="7AC96ADF" w:rsidR="00A12AEC" w:rsidRDefault="009F66D9" w:rsidP="00E1504D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 w:rsidRPr="009F66D9">
        <w:rPr>
          <w:rFonts w:eastAsia="맑은 고딕" w:hint="eastAsia"/>
          <w:noProof/>
          <w:lang w:val="en-US" w:eastAsia="ko-KR"/>
        </w:rPr>
        <w:drawing>
          <wp:inline distT="0" distB="0" distL="0" distR="0" wp14:anchorId="6BEDA490" wp14:editId="0D64FB3F">
            <wp:extent cx="6120765" cy="2507626"/>
            <wp:effectExtent l="0" t="0" r="0" b="6985"/>
            <wp:docPr id="13" name="그림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2507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8A881" w14:textId="50B5A6B8" w:rsidR="00E1504D" w:rsidRDefault="00E1504D" w:rsidP="00E1504D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Fig. 1 Resource pool structure used in V2V evaluation</w:t>
      </w:r>
    </w:p>
    <w:p w14:paraId="46723859" w14:textId="093658A4" w:rsidR="00AC1F50" w:rsidRDefault="004241D7" w:rsidP="00AC1F50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Other evaluation assumptions are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summarized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as follows,</w:t>
      </w:r>
    </w:p>
    <w:p w14:paraId="38265CDD" w14:textId="5A11EC1F" w:rsidR="004241D7" w:rsidRDefault="004241D7" w:rsidP="004241D7">
      <w:pPr>
        <w:pStyle w:val="af8"/>
        <w:numPr>
          <w:ilvl w:val="0"/>
          <w:numId w:val="23"/>
        </w:numPr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 xml:space="preserve">SA pool size: 10 </w:t>
      </w:r>
      <w:proofErr w:type="spellStart"/>
      <w:r>
        <w:rPr>
          <w:rFonts w:ascii="Times New Roman" w:eastAsia="맑은 고딕" w:hAnsi="Times New Roman" w:hint="eastAsia"/>
          <w:lang w:val="en-US" w:eastAsia="ko-KR"/>
        </w:rPr>
        <w:t>ms</w:t>
      </w:r>
      <w:proofErr w:type="spellEnd"/>
      <w:r>
        <w:rPr>
          <w:rFonts w:ascii="Times New Roman" w:eastAsia="맑은 고딕" w:hAnsi="Times New Roman" w:hint="eastAsia"/>
          <w:lang w:val="en-US" w:eastAsia="ko-KR"/>
        </w:rPr>
        <w:t xml:space="preserve">, 10RBs </w:t>
      </w:r>
    </w:p>
    <w:p w14:paraId="7C9C559F" w14:textId="337EA77A" w:rsidR="004241D7" w:rsidRDefault="004241D7" w:rsidP="004241D7">
      <w:pPr>
        <w:pStyle w:val="af8"/>
        <w:numPr>
          <w:ilvl w:val="0"/>
          <w:numId w:val="23"/>
        </w:numPr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>Data pool size: 40ms, 40RBs</w:t>
      </w:r>
    </w:p>
    <w:p w14:paraId="2A227556" w14:textId="5FE1AD6B" w:rsidR="000266D5" w:rsidRPr="004241D7" w:rsidRDefault="000266D5" w:rsidP="004241D7">
      <w:pPr>
        <w:pStyle w:val="af8"/>
        <w:numPr>
          <w:ilvl w:val="0"/>
          <w:numId w:val="23"/>
        </w:numPr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 xml:space="preserve">SA/Data association from a single UE perspective: TDM </w:t>
      </w:r>
    </w:p>
    <w:p w14:paraId="63CF1671" w14:textId="0DBA5128" w:rsidR="000266D5" w:rsidRDefault="000266D5" w:rsidP="004241D7">
      <w:pPr>
        <w:pStyle w:val="af8"/>
        <w:numPr>
          <w:ilvl w:val="0"/>
          <w:numId w:val="23"/>
        </w:numPr>
        <w:rPr>
          <w:rFonts w:ascii="Times New Roman" w:eastAsia="맑은 고딕" w:hAnsi="Times New Roman"/>
          <w:lang w:val="en-US" w:eastAsia="ko-KR"/>
        </w:rPr>
      </w:pPr>
      <w:proofErr w:type="spellStart"/>
      <w:r>
        <w:rPr>
          <w:rFonts w:ascii="Times New Roman" w:eastAsia="맑은 고딕" w:hAnsi="Times New Roman" w:hint="eastAsia"/>
          <w:lang w:val="en-US" w:eastAsia="ko-KR"/>
        </w:rPr>
        <w:t>Tx</w:t>
      </w:r>
      <w:proofErr w:type="spellEnd"/>
      <w:r>
        <w:rPr>
          <w:rFonts w:ascii="Times New Roman" w:eastAsia="맑은 고딕" w:hAnsi="Times New Roman" w:hint="eastAsia"/>
          <w:lang w:val="en-US" w:eastAsia="ko-KR"/>
        </w:rPr>
        <w:t xml:space="preserve"> power: 23dBm (for SA and data) </w:t>
      </w:r>
    </w:p>
    <w:p w14:paraId="3878368E" w14:textId="6AA3205D" w:rsidR="000266D5" w:rsidRPr="000266D5" w:rsidRDefault="000266D5" w:rsidP="000266D5">
      <w:pPr>
        <w:pStyle w:val="af8"/>
        <w:numPr>
          <w:ilvl w:val="0"/>
          <w:numId w:val="23"/>
        </w:numPr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 xml:space="preserve">SA size: 1RB, </w:t>
      </w:r>
      <w:r w:rsidR="008823CC">
        <w:rPr>
          <w:rFonts w:ascii="Times New Roman" w:eastAsia="맑은 고딕" w:hAnsi="Times New Roman" w:hint="eastAsia"/>
          <w:lang w:val="en-US" w:eastAsia="ko-KR"/>
        </w:rPr>
        <w:t xml:space="preserve">30bits </w:t>
      </w:r>
      <w:r>
        <w:rPr>
          <w:rFonts w:ascii="Times New Roman" w:eastAsia="맑은 고딕" w:hAnsi="Times New Roman" w:hint="eastAsia"/>
          <w:lang w:val="en-US" w:eastAsia="ko-KR"/>
        </w:rPr>
        <w:t>payload</w:t>
      </w:r>
    </w:p>
    <w:p w14:paraId="517E26C4" w14:textId="094B55AD" w:rsidR="004241D7" w:rsidRDefault="000266D5" w:rsidP="004241D7">
      <w:pPr>
        <w:pStyle w:val="af8"/>
        <w:numPr>
          <w:ilvl w:val="0"/>
          <w:numId w:val="23"/>
        </w:numPr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 xml:space="preserve">Data </w:t>
      </w:r>
      <w:r w:rsidR="004241D7">
        <w:rPr>
          <w:rFonts w:ascii="Times New Roman" w:eastAsia="맑은 고딕" w:hAnsi="Times New Roman" w:hint="eastAsia"/>
          <w:lang w:val="en-US" w:eastAsia="ko-KR"/>
        </w:rPr>
        <w:t>size</w:t>
      </w:r>
    </w:p>
    <w:p w14:paraId="6FA20ED5" w14:textId="4CC32EA4" w:rsidR="004241D7" w:rsidRDefault="004241D7" w:rsidP="004241D7">
      <w:pPr>
        <w:pStyle w:val="af8"/>
        <w:numPr>
          <w:ilvl w:val="1"/>
          <w:numId w:val="23"/>
        </w:numPr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>10RBs with two transmission</w:t>
      </w:r>
      <w:r w:rsidR="00CF1362">
        <w:rPr>
          <w:rFonts w:ascii="Times New Roman" w:eastAsia="맑은 고딕" w:hAnsi="Times New Roman" w:hint="eastAsia"/>
          <w:lang w:val="en-US" w:eastAsia="ko-KR"/>
        </w:rPr>
        <w:t>s</w:t>
      </w:r>
      <w:r>
        <w:rPr>
          <w:rFonts w:ascii="Times New Roman" w:eastAsia="맑은 고딕" w:hAnsi="Times New Roman" w:hint="eastAsia"/>
          <w:lang w:val="en-US" w:eastAsia="ko-KR"/>
        </w:rPr>
        <w:t xml:space="preserve"> for 190byte packet</w:t>
      </w:r>
    </w:p>
    <w:p w14:paraId="600F384A" w14:textId="4C7F5A97" w:rsidR="004241D7" w:rsidRDefault="004241D7" w:rsidP="004241D7">
      <w:pPr>
        <w:pStyle w:val="af8"/>
        <w:numPr>
          <w:ilvl w:val="1"/>
          <w:numId w:val="23"/>
        </w:numPr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>10RBs with three transmission</w:t>
      </w:r>
      <w:r w:rsidR="00CF1362">
        <w:rPr>
          <w:rFonts w:ascii="Times New Roman" w:eastAsia="맑은 고딕" w:hAnsi="Times New Roman" w:hint="eastAsia"/>
          <w:lang w:val="en-US" w:eastAsia="ko-KR"/>
        </w:rPr>
        <w:t>s</w:t>
      </w:r>
      <w:r>
        <w:rPr>
          <w:rFonts w:ascii="Times New Roman" w:eastAsia="맑은 고딕" w:hAnsi="Times New Roman" w:hint="eastAsia"/>
          <w:lang w:val="en-US" w:eastAsia="ko-KR"/>
        </w:rPr>
        <w:t xml:space="preserve"> for 300 byte packet</w:t>
      </w:r>
    </w:p>
    <w:p w14:paraId="1F006FB3" w14:textId="68154382" w:rsidR="007E74E1" w:rsidRPr="007E74E1" w:rsidRDefault="004241D7" w:rsidP="007E74E1">
      <w:pPr>
        <w:pStyle w:val="af8"/>
        <w:numPr>
          <w:ilvl w:val="0"/>
          <w:numId w:val="23"/>
        </w:numPr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>Modulation: QPSK</w:t>
      </w:r>
    </w:p>
    <w:p w14:paraId="4D0DBBD1" w14:textId="29FEF5BC" w:rsidR="00CF1362" w:rsidRDefault="00CF1362" w:rsidP="004241D7">
      <w:pPr>
        <w:pStyle w:val="af8"/>
        <w:numPr>
          <w:ilvl w:val="0"/>
          <w:numId w:val="23"/>
        </w:numPr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 xml:space="preserve">Resource </w:t>
      </w:r>
      <w:r w:rsidR="003F16CF">
        <w:rPr>
          <w:rFonts w:ascii="Times New Roman" w:eastAsia="맑은 고딕" w:hAnsi="Times New Roman" w:hint="eastAsia"/>
          <w:lang w:val="en-US" w:eastAsia="ko-KR"/>
        </w:rPr>
        <w:t>partitioning/</w:t>
      </w:r>
      <w:r>
        <w:rPr>
          <w:rFonts w:ascii="Times New Roman" w:eastAsia="맑은 고딕" w:hAnsi="Times New Roman" w:hint="eastAsia"/>
          <w:lang w:val="en-US" w:eastAsia="ko-KR"/>
        </w:rPr>
        <w:t xml:space="preserve">selection: </w:t>
      </w:r>
      <w:r w:rsidR="003F16CF">
        <w:rPr>
          <w:rFonts w:ascii="Times New Roman" w:eastAsia="맑은 고딕" w:hAnsi="Times New Roman" w:hint="eastAsia"/>
          <w:lang w:val="en-US" w:eastAsia="ko-KR"/>
        </w:rPr>
        <w:t>location based resource partitioning [2]/</w:t>
      </w:r>
      <w:r>
        <w:rPr>
          <w:rFonts w:ascii="Times New Roman" w:eastAsia="맑은 고딕" w:hAnsi="Times New Roman" w:hint="eastAsia"/>
          <w:lang w:val="en-US" w:eastAsia="ko-KR"/>
        </w:rPr>
        <w:t>random reselection among unoccupied resources</w:t>
      </w:r>
    </w:p>
    <w:p w14:paraId="04DA083B" w14:textId="1326F91B" w:rsidR="00CF1362" w:rsidRDefault="00D54FA0" w:rsidP="004241D7">
      <w:pPr>
        <w:pStyle w:val="af8"/>
        <w:numPr>
          <w:ilvl w:val="0"/>
          <w:numId w:val="23"/>
        </w:numPr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 xml:space="preserve">Sensing </w:t>
      </w:r>
      <w:r w:rsidR="00636255">
        <w:rPr>
          <w:rFonts w:ascii="Times New Roman" w:eastAsia="맑은 고딕" w:hAnsi="Times New Roman" w:hint="eastAsia"/>
          <w:lang w:val="en-US" w:eastAsia="ko-KR"/>
        </w:rPr>
        <w:t xml:space="preserve">and resource selection </w:t>
      </w:r>
      <w:r>
        <w:rPr>
          <w:rFonts w:ascii="Times New Roman" w:eastAsia="맑은 고딕" w:hAnsi="Times New Roman" w:hint="eastAsia"/>
          <w:lang w:val="en-US" w:eastAsia="ko-KR"/>
        </w:rPr>
        <w:t>method</w:t>
      </w:r>
    </w:p>
    <w:p w14:paraId="3B7A77A1" w14:textId="5076E9CF" w:rsidR="00CF1362" w:rsidRDefault="00CF1362" w:rsidP="00DE4914">
      <w:pPr>
        <w:pStyle w:val="af8"/>
        <w:numPr>
          <w:ilvl w:val="1"/>
          <w:numId w:val="23"/>
        </w:numPr>
        <w:jc w:val="both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>SA decoding</w:t>
      </w:r>
      <w:r w:rsidR="00C631DC">
        <w:rPr>
          <w:rFonts w:ascii="Times New Roman" w:eastAsia="맑은 고딕" w:hAnsi="Times New Roman" w:hint="eastAsia"/>
          <w:lang w:val="en-US" w:eastAsia="ko-KR"/>
        </w:rPr>
        <w:t xml:space="preserve"> based</w:t>
      </w:r>
      <w:r>
        <w:rPr>
          <w:rFonts w:ascii="Times New Roman" w:eastAsia="맑은 고딕" w:hAnsi="Times New Roman" w:hint="eastAsia"/>
          <w:lang w:val="en-US" w:eastAsia="ko-KR"/>
        </w:rPr>
        <w:t xml:space="preserve">: </w:t>
      </w:r>
      <w:r w:rsidR="009B3D3E">
        <w:rPr>
          <w:rFonts w:ascii="Times New Roman" w:eastAsia="맑은 고딕" w:hAnsi="Times New Roman" w:hint="eastAsia"/>
          <w:lang w:val="en-US" w:eastAsia="ko-KR"/>
        </w:rPr>
        <w:t xml:space="preserve">data </w:t>
      </w:r>
      <w:r>
        <w:rPr>
          <w:rFonts w:ascii="Times New Roman" w:eastAsia="맑은 고딕" w:hAnsi="Times New Roman" w:hint="eastAsia"/>
          <w:lang w:val="en-US" w:eastAsia="ko-KR"/>
        </w:rPr>
        <w:t>resources indicated by decoded SA</w:t>
      </w:r>
      <w:r w:rsidR="00636255">
        <w:rPr>
          <w:rFonts w:ascii="Times New Roman" w:eastAsia="맑은 고딕" w:hAnsi="Times New Roman" w:hint="eastAsia"/>
          <w:lang w:val="en-US" w:eastAsia="ko-KR"/>
        </w:rPr>
        <w:t>s</w:t>
      </w:r>
      <w:r>
        <w:rPr>
          <w:rFonts w:ascii="Times New Roman" w:eastAsia="맑은 고딕" w:hAnsi="Times New Roman" w:hint="eastAsia"/>
          <w:lang w:val="en-US" w:eastAsia="ko-KR"/>
        </w:rPr>
        <w:t xml:space="preserve"> are regarded as occupied </w:t>
      </w:r>
      <w:r w:rsidR="009B3D3E">
        <w:rPr>
          <w:rFonts w:ascii="Times New Roman" w:eastAsia="맑은 고딕" w:hAnsi="Times New Roman" w:hint="eastAsia"/>
          <w:lang w:val="en-US" w:eastAsia="ko-KR"/>
        </w:rPr>
        <w:t xml:space="preserve">data </w:t>
      </w:r>
      <w:r>
        <w:rPr>
          <w:rFonts w:ascii="Times New Roman" w:eastAsia="맑은 고딕" w:hAnsi="Times New Roman" w:hint="eastAsia"/>
          <w:lang w:val="en-US" w:eastAsia="ko-KR"/>
        </w:rPr>
        <w:t>resource.</w:t>
      </w:r>
      <w:r w:rsidR="00636255">
        <w:rPr>
          <w:rFonts w:ascii="Times New Roman" w:eastAsia="맑은 고딕" w:hAnsi="Times New Roman" w:hint="eastAsia"/>
          <w:lang w:val="en-US" w:eastAsia="ko-KR"/>
        </w:rPr>
        <w:t xml:space="preserve"> Note that decoded SAs in SA transmitting period (10ms) are not considered </w:t>
      </w:r>
      <w:r w:rsidR="009B3D3E">
        <w:rPr>
          <w:rFonts w:ascii="Times New Roman" w:eastAsia="맑은 고딕" w:hAnsi="Times New Roman" w:hint="eastAsia"/>
          <w:lang w:val="en-US" w:eastAsia="ko-KR"/>
        </w:rPr>
        <w:t xml:space="preserve">as sensing, in other words, </w:t>
      </w:r>
      <w:r w:rsidR="00551A30">
        <w:rPr>
          <w:rFonts w:ascii="Times New Roman" w:eastAsia="맑은 고딕" w:hAnsi="Times New Roman" w:hint="eastAsia"/>
          <w:lang w:val="en-US" w:eastAsia="ko-KR"/>
        </w:rPr>
        <w:t xml:space="preserve">only </w:t>
      </w:r>
      <w:r w:rsidR="009B3D3E">
        <w:rPr>
          <w:rFonts w:ascii="Times New Roman" w:eastAsia="맑은 고딕" w:hAnsi="Times New Roman" w:hint="eastAsia"/>
          <w:lang w:val="en-US" w:eastAsia="ko-KR"/>
        </w:rPr>
        <w:t xml:space="preserve">decoded SAs in </w:t>
      </w:r>
      <w:r w:rsidR="009B3D3E" w:rsidRPr="009B3D3E">
        <w:rPr>
          <w:rFonts w:ascii="Times New Roman" w:eastAsia="맑은 고딕" w:hAnsi="Times New Roman" w:hint="eastAsia"/>
          <w:i/>
          <w:lang w:val="en-US" w:eastAsia="ko-KR"/>
        </w:rPr>
        <w:t>previous</w:t>
      </w:r>
      <w:r w:rsidR="009B3D3E">
        <w:rPr>
          <w:rFonts w:ascii="Times New Roman" w:eastAsia="맑은 고딕" w:hAnsi="Times New Roman" w:hint="eastAsia"/>
          <w:lang w:val="en-US" w:eastAsia="ko-KR"/>
        </w:rPr>
        <w:t xml:space="preserve"> SA periods are considered for resource sensing because even if there are several decoded SAs in the same SA period of a UE, the UE cannot change SA contents due to the lack of encoding time. For </w:t>
      </w:r>
      <w:r w:rsidR="008823CC">
        <w:rPr>
          <w:rFonts w:ascii="Times New Roman" w:eastAsia="맑은 고딕" w:hAnsi="Times New Roman" w:hint="eastAsia"/>
          <w:lang w:val="en-US" w:eastAsia="ko-KR"/>
        </w:rPr>
        <w:t xml:space="preserve">data </w:t>
      </w:r>
      <w:r w:rsidR="009B3D3E">
        <w:rPr>
          <w:rFonts w:ascii="Times New Roman" w:eastAsia="맑은 고딕" w:hAnsi="Times New Roman" w:hint="eastAsia"/>
          <w:lang w:val="en-US" w:eastAsia="ko-KR"/>
        </w:rPr>
        <w:t xml:space="preserve">resource selection, </w:t>
      </w:r>
      <w:r w:rsidR="009B3D3E">
        <w:rPr>
          <w:rFonts w:ascii="Times New Roman" w:eastAsia="맑은 고딕" w:hAnsi="Times New Roman" w:hint="eastAsia"/>
          <w:lang w:val="en-US" w:eastAsia="ko-KR"/>
        </w:rPr>
        <w:lastRenderedPageBreak/>
        <w:t>random resource selection method is used among unoccupied data resources.</w:t>
      </w:r>
      <w:r w:rsidR="00551A30">
        <w:rPr>
          <w:rFonts w:ascii="Times New Roman" w:eastAsia="맑은 고딕" w:hAnsi="Times New Roman" w:hint="eastAsia"/>
          <w:lang w:val="en-US" w:eastAsia="ko-KR"/>
        </w:rPr>
        <w:t xml:space="preserve"> </w:t>
      </w:r>
      <w:r w:rsidR="00E16271">
        <w:rPr>
          <w:rFonts w:ascii="Times New Roman" w:eastAsia="맑은 고딕" w:hAnsi="Times New Roman" w:hint="eastAsia"/>
          <w:lang w:val="en-US" w:eastAsia="ko-KR"/>
        </w:rPr>
        <w:t>In particular</w:t>
      </w:r>
      <w:r w:rsidR="00B25CBC">
        <w:rPr>
          <w:rFonts w:ascii="Times New Roman" w:eastAsia="맑은 고딕" w:hAnsi="Times New Roman" w:hint="eastAsia"/>
          <w:lang w:val="en-US" w:eastAsia="ko-KR"/>
        </w:rPr>
        <w:t>,</w:t>
      </w:r>
      <w:r w:rsidR="00E16271">
        <w:rPr>
          <w:rFonts w:ascii="Times New Roman" w:eastAsia="맑은 고딕" w:hAnsi="Times New Roman" w:hint="eastAsia"/>
          <w:lang w:val="en-US" w:eastAsia="ko-KR"/>
        </w:rPr>
        <w:t xml:space="preserve"> for retransmission</w:t>
      </w:r>
      <w:r w:rsidR="00B25CBC">
        <w:rPr>
          <w:rFonts w:ascii="Times New Roman" w:eastAsia="맑은 고딕" w:hAnsi="Times New Roman" w:hint="eastAsia"/>
          <w:lang w:val="en-US" w:eastAsia="ko-KR"/>
        </w:rPr>
        <w:t xml:space="preserve"> within a SA period (in 40ms data </w:t>
      </w:r>
      <w:proofErr w:type="spellStart"/>
      <w:r w:rsidR="00B25CBC">
        <w:rPr>
          <w:rFonts w:ascii="Times New Roman" w:eastAsia="맑은 고딕" w:hAnsi="Times New Roman" w:hint="eastAsia"/>
          <w:lang w:val="en-US" w:eastAsia="ko-KR"/>
        </w:rPr>
        <w:t>subframes</w:t>
      </w:r>
      <w:proofErr w:type="spellEnd"/>
      <w:r w:rsidR="00B25CBC">
        <w:rPr>
          <w:rFonts w:ascii="Times New Roman" w:eastAsia="맑은 고딕" w:hAnsi="Times New Roman" w:hint="eastAsia"/>
          <w:lang w:val="en-US" w:eastAsia="ko-KR"/>
        </w:rPr>
        <w:t>)</w:t>
      </w:r>
      <w:r w:rsidR="00E16271">
        <w:rPr>
          <w:rFonts w:ascii="Times New Roman" w:eastAsia="맑은 고딕" w:hAnsi="Times New Roman" w:hint="eastAsia"/>
          <w:lang w:val="en-US" w:eastAsia="ko-KR"/>
        </w:rPr>
        <w:t xml:space="preserve">, </w:t>
      </w:r>
      <w:r w:rsidR="00200948">
        <w:rPr>
          <w:rFonts w:ascii="Times New Roman" w:eastAsia="맑은 고딕" w:hAnsi="Times New Roman" w:hint="eastAsia"/>
          <w:lang w:val="en-US" w:eastAsia="ko-KR"/>
        </w:rPr>
        <w:t xml:space="preserve">different </w:t>
      </w:r>
      <w:proofErr w:type="spellStart"/>
      <w:r w:rsidR="00200948">
        <w:rPr>
          <w:rFonts w:ascii="Times New Roman" w:eastAsia="맑은 고딕" w:hAnsi="Times New Roman" w:hint="eastAsia"/>
          <w:lang w:val="en-US" w:eastAsia="ko-KR"/>
        </w:rPr>
        <w:t>subframes</w:t>
      </w:r>
      <w:proofErr w:type="spellEnd"/>
      <w:r w:rsidR="00200948">
        <w:rPr>
          <w:rFonts w:ascii="Times New Roman" w:eastAsia="맑은 고딕" w:hAnsi="Times New Roman" w:hint="eastAsia"/>
          <w:lang w:val="en-US" w:eastAsia="ko-KR"/>
        </w:rPr>
        <w:t xml:space="preserve"> are selected to avoid multi cluster transmission. </w:t>
      </w:r>
    </w:p>
    <w:p w14:paraId="5BF9D9ED" w14:textId="0F1941FF" w:rsidR="00CF1362" w:rsidRDefault="00CF1362" w:rsidP="004C0D15">
      <w:pPr>
        <w:pStyle w:val="af8"/>
        <w:numPr>
          <w:ilvl w:val="1"/>
          <w:numId w:val="23"/>
        </w:numPr>
        <w:jc w:val="both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>Energy sensing</w:t>
      </w:r>
      <w:r w:rsidR="00C631DC">
        <w:rPr>
          <w:rFonts w:ascii="Times New Roman" w:eastAsia="맑은 고딕" w:hAnsi="Times New Roman" w:hint="eastAsia"/>
          <w:lang w:val="en-US" w:eastAsia="ko-KR"/>
        </w:rPr>
        <w:t xml:space="preserve"> based</w:t>
      </w:r>
      <w:r w:rsidR="00D54FA0">
        <w:rPr>
          <w:rFonts w:ascii="Times New Roman" w:eastAsia="맑은 고딕" w:hAnsi="Times New Roman" w:hint="eastAsia"/>
          <w:lang w:val="en-US" w:eastAsia="ko-KR"/>
        </w:rPr>
        <w:t xml:space="preserve">: </w:t>
      </w:r>
      <w:r w:rsidR="004C0D15">
        <w:rPr>
          <w:rFonts w:ascii="Times New Roman" w:eastAsia="맑은 고딕" w:hAnsi="Times New Roman" w:hint="eastAsia"/>
          <w:lang w:val="en-US" w:eastAsia="ko-KR"/>
        </w:rPr>
        <w:t>I</w:t>
      </w:r>
      <w:r w:rsidR="004C0D15" w:rsidRPr="004C0D15">
        <w:rPr>
          <w:rFonts w:ascii="Times New Roman" w:eastAsia="맑은 고딕" w:hAnsi="Times New Roman"/>
          <w:lang w:val="en-US" w:eastAsia="ko-KR"/>
        </w:rPr>
        <w:t xml:space="preserve">n each </w:t>
      </w:r>
      <w:proofErr w:type="spellStart"/>
      <w:r w:rsidR="004C0D15" w:rsidRPr="004C0D15">
        <w:rPr>
          <w:rFonts w:ascii="Times New Roman" w:eastAsia="맑은 고딕" w:hAnsi="Times New Roman"/>
          <w:lang w:val="en-US" w:eastAsia="ko-KR"/>
        </w:rPr>
        <w:t>subframe</w:t>
      </w:r>
      <w:proofErr w:type="spellEnd"/>
      <w:r w:rsidR="004C0D15" w:rsidRPr="004C0D15">
        <w:rPr>
          <w:rFonts w:ascii="Times New Roman" w:eastAsia="맑은 고딕" w:hAnsi="Times New Roman"/>
          <w:lang w:val="en-US" w:eastAsia="ko-KR"/>
        </w:rPr>
        <w:t xml:space="preserve">, UE measures energy of each </w:t>
      </w:r>
      <w:proofErr w:type="spellStart"/>
      <w:r w:rsidR="004C0D15" w:rsidRPr="004C0D15">
        <w:rPr>
          <w:rFonts w:ascii="Times New Roman" w:eastAsia="맑은 고딕" w:hAnsi="Times New Roman"/>
          <w:lang w:val="en-US" w:eastAsia="ko-KR"/>
        </w:rPr>
        <w:t>subchannel</w:t>
      </w:r>
      <w:proofErr w:type="spellEnd"/>
      <w:r w:rsidR="004C0D15" w:rsidRPr="004C0D15">
        <w:rPr>
          <w:rFonts w:ascii="Times New Roman" w:eastAsia="맑은 고딕" w:hAnsi="Times New Roman"/>
          <w:lang w:val="en-US" w:eastAsia="ko-KR"/>
        </w:rPr>
        <w:t xml:space="preserve"> (10 RBs</w:t>
      </w:r>
      <w:proofErr w:type="gramStart"/>
      <w:r w:rsidR="004C0D15" w:rsidRPr="004C0D15">
        <w:rPr>
          <w:rFonts w:ascii="Times New Roman" w:eastAsia="맑은 고딕" w:hAnsi="Times New Roman"/>
          <w:lang w:val="en-US" w:eastAsia="ko-KR"/>
        </w:rPr>
        <w:t>)  and</w:t>
      </w:r>
      <w:proofErr w:type="gramEnd"/>
      <w:r w:rsidR="004C0D15" w:rsidRPr="004C0D15">
        <w:rPr>
          <w:rFonts w:ascii="Times New Roman" w:eastAsia="맑은 고딕" w:hAnsi="Times New Roman"/>
          <w:lang w:val="en-US" w:eastAsia="ko-KR"/>
        </w:rPr>
        <w:t xml:space="preserve"> selects the one with the smallest energy measurement as the candidate of that </w:t>
      </w:r>
      <w:proofErr w:type="spellStart"/>
      <w:r w:rsidR="004C0D15" w:rsidRPr="004C0D15">
        <w:rPr>
          <w:rFonts w:ascii="Times New Roman" w:eastAsia="맑은 고딕" w:hAnsi="Times New Roman"/>
          <w:lang w:val="en-US" w:eastAsia="ko-KR"/>
        </w:rPr>
        <w:t>subframe</w:t>
      </w:r>
      <w:proofErr w:type="spellEnd"/>
      <w:r w:rsidR="004C0D15" w:rsidRPr="004C0D15">
        <w:rPr>
          <w:rFonts w:ascii="Times New Roman" w:eastAsia="맑은 고딕" w:hAnsi="Times New Roman"/>
          <w:lang w:val="en-US" w:eastAsia="ko-KR"/>
        </w:rPr>
        <w:t xml:space="preserve">. 80% </w:t>
      </w:r>
      <w:proofErr w:type="spellStart"/>
      <w:r w:rsidR="004C0D15" w:rsidRPr="004C0D15">
        <w:rPr>
          <w:rFonts w:ascii="Times New Roman" w:eastAsia="맑은 고딕" w:hAnsi="Times New Roman"/>
          <w:lang w:val="en-US" w:eastAsia="ko-KR"/>
        </w:rPr>
        <w:t>subframes</w:t>
      </w:r>
      <w:proofErr w:type="spellEnd"/>
      <w:r w:rsidR="004C0D15" w:rsidRPr="004C0D15">
        <w:rPr>
          <w:rFonts w:ascii="Times New Roman" w:eastAsia="맑은 고딕" w:hAnsi="Times New Roman"/>
          <w:lang w:val="en-US" w:eastAsia="ko-KR"/>
        </w:rPr>
        <w:t xml:space="preserve"> with high energy are excluded for data transmission and randomly select two or three </w:t>
      </w:r>
      <w:proofErr w:type="spellStart"/>
      <w:r w:rsidR="004C0D15" w:rsidRPr="004C0D15">
        <w:rPr>
          <w:rFonts w:ascii="Times New Roman" w:eastAsia="맑은 고딕" w:hAnsi="Times New Roman"/>
          <w:lang w:val="en-US" w:eastAsia="ko-KR"/>
        </w:rPr>
        <w:t>subframes</w:t>
      </w:r>
      <w:proofErr w:type="spellEnd"/>
      <w:r w:rsidR="004C0D15" w:rsidRPr="004C0D15">
        <w:rPr>
          <w:rFonts w:ascii="Times New Roman" w:eastAsia="맑은 고딕" w:hAnsi="Times New Roman"/>
          <w:lang w:val="en-US" w:eastAsia="ko-KR"/>
        </w:rPr>
        <w:t xml:space="preserve"> for 190 bytes and 300 bytes among remaining </w:t>
      </w:r>
      <w:proofErr w:type="spellStart"/>
      <w:r w:rsidR="004C0D15" w:rsidRPr="004C0D15">
        <w:rPr>
          <w:rFonts w:ascii="Times New Roman" w:eastAsia="맑은 고딕" w:hAnsi="Times New Roman"/>
          <w:lang w:val="en-US" w:eastAsia="ko-KR"/>
        </w:rPr>
        <w:t>subframes</w:t>
      </w:r>
      <w:proofErr w:type="spellEnd"/>
      <w:r w:rsidR="004C0D15" w:rsidRPr="004C0D15">
        <w:rPr>
          <w:rFonts w:ascii="Times New Roman" w:eastAsia="맑은 고딕" w:hAnsi="Times New Roman"/>
          <w:lang w:val="en-US" w:eastAsia="ko-KR"/>
        </w:rPr>
        <w:t>, respectively.</w:t>
      </w:r>
    </w:p>
    <w:p w14:paraId="437B2411" w14:textId="7932D0B9" w:rsidR="00551A30" w:rsidRDefault="00551A30" w:rsidP="00DE4914">
      <w:pPr>
        <w:pStyle w:val="af8"/>
        <w:numPr>
          <w:ilvl w:val="1"/>
          <w:numId w:val="23"/>
        </w:numPr>
        <w:jc w:val="both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 xml:space="preserve">For both of SA </w:t>
      </w:r>
      <w:r>
        <w:rPr>
          <w:rFonts w:ascii="Times New Roman" w:eastAsia="맑은 고딕" w:hAnsi="Times New Roman"/>
          <w:lang w:val="en-US" w:eastAsia="ko-KR"/>
        </w:rPr>
        <w:t>decoding</w:t>
      </w:r>
      <w:r>
        <w:rPr>
          <w:rFonts w:ascii="Times New Roman" w:eastAsia="맑은 고딕" w:hAnsi="Times New Roman" w:hint="eastAsia"/>
          <w:lang w:val="en-US" w:eastAsia="ko-KR"/>
        </w:rPr>
        <w:t xml:space="preserve"> and energy sensing: When there is no </w:t>
      </w:r>
      <w:r w:rsidR="008823CC">
        <w:rPr>
          <w:rFonts w:ascii="Times New Roman" w:eastAsia="맑은 고딕" w:hAnsi="Times New Roman" w:hint="eastAsia"/>
          <w:lang w:val="en-US" w:eastAsia="ko-KR"/>
        </w:rPr>
        <w:t xml:space="preserve">unoccupied </w:t>
      </w:r>
      <w:r>
        <w:rPr>
          <w:rFonts w:ascii="Times New Roman" w:eastAsia="맑은 고딕" w:hAnsi="Times New Roman" w:hint="eastAsia"/>
          <w:lang w:val="en-US" w:eastAsia="ko-KR"/>
        </w:rPr>
        <w:t xml:space="preserve">transmission resources in a certain SA period, transmission will defer its transmission to next SA period. </w:t>
      </w:r>
      <w:r w:rsidR="00D94064">
        <w:rPr>
          <w:rFonts w:ascii="Times New Roman" w:eastAsia="맑은 고딕" w:hAnsi="Times New Roman" w:hint="eastAsia"/>
          <w:lang w:val="en-US" w:eastAsia="ko-KR"/>
        </w:rPr>
        <w:t xml:space="preserve">UE monitors 100ms period and makes </w:t>
      </w:r>
      <w:r w:rsidR="00D94064" w:rsidRPr="006B7635">
        <w:rPr>
          <w:rFonts w:ascii="Times New Roman" w:eastAsia="맑은 고딕" w:hAnsi="Times New Roman"/>
          <w:i/>
          <w:lang w:val="en-US" w:eastAsia="ko-KR"/>
        </w:rPr>
        <w:t>occupied resource map</w:t>
      </w:r>
      <w:r w:rsidR="00D94064">
        <w:rPr>
          <w:rFonts w:ascii="Times New Roman" w:eastAsia="맑은 고딕" w:hAnsi="Times New Roman"/>
          <w:lang w:val="en-US" w:eastAsia="ko-KR"/>
        </w:rPr>
        <w:t xml:space="preserve"> for 100ms</w:t>
      </w:r>
      <w:r w:rsidR="00D94064">
        <w:rPr>
          <w:rFonts w:ascii="Times New Roman" w:eastAsia="맑은 고딕" w:hAnsi="Times New Roman" w:hint="eastAsia"/>
          <w:lang w:val="en-US" w:eastAsia="ko-KR"/>
        </w:rPr>
        <w:t xml:space="preserve">. For SA decoding, due to the </w:t>
      </w:r>
      <w:proofErr w:type="spellStart"/>
      <w:r w:rsidR="00D94064">
        <w:rPr>
          <w:rFonts w:ascii="Times New Roman" w:eastAsia="맑은 고딕" w:hAnsi="Times New Roman" w:hint="eastAsia"/>
          <w:lang w:val="en-US" w:eastAsia="ko-KR"/>
        </w:rPr>
        <w:t>TDMed</w:t>
      </w:r>
      <w:proofErr w:type="spellEnd"/>
      <w:r w:rsidR="00D94064">
        <w:rPr>
          <w:rFonts w:ascii="Times New Roman" w:eastAsia="맑은 고딕" w:hAnsi="Times New Roman" w:hint="eastAsia"/>
          <w:lang w:val="en-US" w:eastAsia="ko-KR"/>
        </w:rPr>
        <w:t xml:space="preserve"> pool structure, the </w:t>
      </w:r>
      <w:r w:rsidR="006B7635">
        <w:rPr>
          <w:rFonts w:ascii="Times New Roman" w:eastAsia="맑은 고딕" w:hAnsi="Times New Roman" w:hint="eastAsia"/>
          <w:lang w:val="en-US" w:eastAsia="ko-KR"/>
        </w:rPr>
        <w:t xml:space="preserve">occupied resource </w:t>
      </w:r>
      <w:r w:rsidR="00D94064">
        <w:rPr>
          <w:rFonts w:ascii="Times New Roman" w:eastAsia="맑은 고딕" w:hAnsi="Times New Roman" w:hint="eastAsia"/>
          <w:lang w:val="en-US" w:eastAsia="ko-KR"/>
        </w:rPr>
        <w:t xml:space="preserve">map can be updated by </w:t>
      </w:r>
      <w:r w:rsidR="006B7635">
        <w:rPr>
          <w:rFonts w:ascii="Times New Roman" w:eastAsia="맑은 고딕" w:hAnsi="Times New Roman" w:hint="eastAsia"/>
          <w:lang w:val="en-US" w:eastAsia="ko-KR"/>
        </w:rPr>
        <w:t xml:space="preserve">the </w:t>
      </w:r>
      <w:r w:rsidR="00D94064">
        <w:rPr>
          <w:rFonts w:ascii="Times New Roman" w:eastAsia="맑은 고딕" w:hAnsi="Times New Roman" w:hint="eastAsia"/>
          <w:lang w:val="en-US" w:eastAsia="ko-KR"/>
        </w:rPr>
        <w:t>decoded SAs</w:t>
      </w:r>
      <w:r w:rsidR="006B7635">
        <w:rPr>
          <w:rFonts w:ascii="Times New Roman" w:eastAsia="맑은 고딕" w:hAnsi="Times New Roman" w:hint="eastAsia"/>
          <w:lang w:val="en-US" w:eastAsia="ko-KR"/>
        </w:rPr>
        <w:t xml:space="preserve"> until before the SA period when a UE transmits SA</w:t>
      </w:r>
      <w:r w:rsidR="00D94064">
        <w:rPr>
          <w:rFonts w:ascii="Times New Roman" w:eastAsia="맑은 고딕" w:hAnsi="Times New Roman" w:hint="eastAsia"/>
          <w:lang w:val="en-US" w:eastAsia="ko-KR"/>
        </w:rPr>
        <w:t xml:space="preserve">. </w:t>
      </w:r>
      <w:r>
        <w:rPr>
          <w:rFonts w:ascii="Times New Roman" w:eastAsia="맑은 고딕" w:hAnsi="Times New Roman" w:hint="eastAsia"/>
          <w:lang w:val="en-US" w:eastAsia="ko-KR"/>
        </w:rPr>
        <w:t xml:space="preserve"> </w:t>
      </w:r>
    </w:p>
    <w:p w14:paraId="6B59FECF" w14:textId="4FDA2993" w:rsidR="004241D7" w:rsidRDefault="004241D7" w:rsidP="00DE4914">
      <w:pPr>
        <w:pStyle w:val="af8"/>
        <w:numPr>
          <w:ilvl w:val="1"/>
          <w:numId w:val="23"/>
        </w:numPr>
        <w:jc w:val="both"/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/>
          <w:lang w:val="en-US" w:eastAsia="ko-KR"/>
        </w:rPr>
        <w:t>P</w:t>
      </w:r>
      <w:r>
        <w:rPr>
          <w:rFonts w:ascii="Times New Roman" w:eastAsia="맑은 고딕" w:hAnsi="Times New Roman" w:hint="eastAsia"/>
          <w:lang w:val="en-US" w:eastAsia="ko-KR"/>
        </w:rPr>
        <w:t xml:space="preserve">robabilistic reselection: 10% </w:t>
      </w:r>
      <w:r w:rsidR="00CF1362">
        <w:rPr>
          <w:rFonts w:ascii="Times New Roman" w:eastAsia="맑은 고딕" w:hAnsi="Times New Roman" w:hint="eastAsia"/>
          <w:lang w:val="en-US" w:eastAsia="ko-KR"/>
        </w:rPr>
        <w:t xml:space="preserve">of </w:t>
      </w:r>
      <w:r>
        <w:rPr>
          <w:rFonts w:ascii="Times New Roman" w:eastAsia="맑은 고딕" w:hAnsi="Times New Roman" w:hint="eastAsia"/>
          <w:lang w:val="en-US" w:eastAsia="ko-KR"/>
        </w:rPr>
        <w:t>reselection probability</w:t>
      </w:r>
      <w:r w:rsidR="00CF1362">
        <w:rPr>
          <w:rFonts w:ascii="Times New Roman" w:eastAsia="맑은 고딕" w:hAnsi="Times New Roman" w:hint="eastAsia"/>
          <w:lang w:val="en-US" w:eastAsia="ko-KR"/>
        </w:rPr>
        <w:t xml:space="preserve"> is assumed</w:t>
      </w:r>
      <w:r>
        <w:rPr>
          <w:rFonts w:ascii="Times New Roman" w:eastAsia="맑은 고딕" w:hAnsi="Times New Roman" w:hint="eastAsia"/>
          <w:lang w:val="en-US" w:eastAsia="ko-KR"/>
        </w:rPr>
        <w:t xml:space="preserve"> for every </w:t>
      </w:r>
      <w:r w:rsidR="00CF1362">
        <w:rPr>
          <w:rFonts w:ascii="Times New Roman" w:eastAsia="맑은 고딕" w:hAnsi="Times New Roman" w:hint="eastAsia"/>
          <w:lang w:val="en-US" w:eastAsia="ko-KR"/>
        </w:rPr>
        <w:t>packet transmission</w:t>
      </w:r>
      <w:r w:rsidR="00BA30E7">
        <w:rPr>
          <w:rFonts w:ascii="Times New Roman" w:eastAsia="맑은 고딕" w:hAnsi="Times New Roman" w:hint="eastAsia"/>
          <w:lang w:val="en-US" w:eastAsia="ko-KR"/>
        </w:rPr>
        <w:t xml:space="preserve"> for both SA decoding and energy sensing</w:t>
      </w:r>
      <w:r w:rsidR="00CF1362">
        <w:rPr>
          <w:rFonts w:ascii="Times New Roman" w:eastAsia="맑은 고딕" w:hAnsi="Times New Roman" w:hint="eastAsia"/>
          <w:lang w:val="en-US" w:eastAsia="ko-KR"/>
        </w:rPr>
        <w:t>.</w:t>
      </w:r>
    </w:p>
    <w:p w14:paraId="6B53A39D" w14:textId="2642DDCC" w:rsidR="00725A58" w:rsidRPr="004241D7" w:rsidRDefault="00725A58" w:rsidP="00725A58">
      <w:pPr>
        <w:pStyle w:val="af8"/>
        <w:numPr>
          <w:ilvl w:val="0"/>
          <w:numId w:val="23"/>
        </w:numPr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>The o</w:t>
      </w:r>
      <w:r w:rsidR="005917F1">
        <w:rPr>
          <w:rFonts w:ascii="Times New Roman" w:eastAsia="맑은 고딕" w:hAnsi="Times New Roman" w:hint="eastAsia"/>
          <w:lang w:val="en-US" w:eastAsia="ko-KR"/>
        </w:rPr>
        <w:t xml:space="preserve">thers follow the </w:t>
      </w:r>
      <w:r>
        <w:rPr>
          <w:rFonts w:ascii="Times New Roman" w:eastAsia="맑은 고딕" w:hAnsi="Times New Roman" w:hint="eastAsia"/>
          <w:lang w:val="en-US" w:eastAsia="ko-KR"/>
        </w:rPr>
        <w:t xml:space="preserve">agreed V2V evaluation assumptions. </w:t>
      </w:r>
    </w:p>
    <w:p w14:paraId="26E87CA2" w14:textId="77777777" w:rsidR="00AC1F50" w:rsidRPr="00AC1F50" w:rsidRDefault="00AC1F50" w:rsidP="00AC1F50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40022593" w14:textId="2ED8343F" w:rsidR="00AC1F50" w:rsidRDefault="00CD16CD" w:rsidP="00AC1F50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For </w:t>
      </w:r>
      <w:r w:rsidR="00725A58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performance comparison with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DSRC, </w:t>
      </w:r>
      <w:r w:rsidR="00A12AEC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 following evaluation assumptions are used, </w:t>
      </w:r>
    </w:p>
    <w:p w14:paraId="16061809" w14:textId="5C7F9410" w:rsidR="00A12AEC" w:rsidRPr="00A12AEC" w:rsidRDefault="00A12AEC" w:rsidP="00A12AEC">
      <w:pPr>
        <w:pStyle w:val="af8"/>
        <w:numPr>
          <w:ilvl w:val="0"/>
          <w:numId w:val="22"/>
        </w:numPr>
        <w:rPr>
          <w:rFonts w:ascii="Times New Roman" w:eastAsia="맑은 고딕" w:hAnsi="Times New Roman"/>
          <w:lang w:val="en-US" w:eastAsia="ko-KR"/>
        </w:rPr>
      </w:pPr>
      <w:r>
        <w:rPr>
          <w:rFonts w:ascii="Times New Roman" w:eastAsia="맑은 고딕" w:hAnsi="Times New Roman" w:hint="eastAsia"/>
          <w:lang w:val="en-US" w:eastAsia="ko-KR"/>
        </w:rPr>
        <w:t>Sensing protocol</w:t>
      </w:r>
      <w:r w:rsidRPr="00A12AEC">
        <w:rPr>
          <w:rFonts w:ascii="Times New Roman" w:eastAsia="맑은 고딕" w:hAnsi="Times New Roman" w:hint="eastAsia"/>
          <w:lang w:val="en-US" w:eastAsia="ko-KR"/>
        </w:rPr>
        <w:t>: CSMA/CA</w:t>
      </w:r>
    </w:p>
    <w:p w14:paraId="61306F77" w14:textId="210F72D9" w:rsidR="00A12AEC" w:rsidRPr="00A12AEC" w:rsidRDefault="00A12AEC" w:rsidP="00A12AEC">
      <w:pPr>
        <w:pStyle w:val="af8"/>
        <w:numPr>
          <w:ilvl w:val="0"/>
          <w:numId w:val="22"/>
        </w:numPr>
        <w:rPr>
          <w:rFonts w:ascii="Times New Roman" w:eastAsia="맑은 고딕" w:hAnsi="Times New Roman"/>
          <w:lang w:val="en-US" w:eastAsia="ko-KR"/>
        </w:rPr>
      </w:pPr>
      <w:proofErr w:type="spellStart"/>
      <w:r w:rsidRPr="00A12AEC">
        <w:rPr>
          <w:rFonts w:ascii="Times New Roman" w:eastAsia="맑은 고딕" w:hAnsi="Times New Roman"/>
          <w:lang w:val="en-US" w:eastAsia="ko-KR"/>
        </w:rPr>
        <w:t>B</w:t>
      </w:r>
      <w:r w:rsidRPr="00A12AEC">
        <w:rPr>
          <w:rFonts w:ascii="Times New Roman" w:eastAsia="맑은 고딕" w:hAnsi="Times New Roman" w:hint="eastAsia"/>
          <w:lang w:val="en-US" w:eastAsia="ko-KR"/>
        </w:rPr>
        <w:t>ackoff</w:t>
      </w:r>
      <w:proofErr w:type="spellEnd"/>
      <w:r w:rsidRPr="00A12AEC">
        <w:rPr>
          <w:rFonts w:ascii="Times New Roman" w:eastAsia="맑은 고딕" w:hAnsi="Times New Roman" w:hint="eastAsia"/>
          <w:lang w:val="en-US" w:eastAsia="ko-KR"/>
        </w:rPr>
        <w:t xml:space="preserve"> window:</w:t>
      </w:r>
      <w:r w:rsidRPr="00A12AEC">
        <w:rPr>
          <w:rFonts w:ascii="Times New Roman" w:eastAsia="맑은 고딕" w:hAnsi="Times New Roman"/>
          <w:lang w:val="en-US" w:eastAsia="ko-KR"/>
        </w:rPr>
        <w:t xml:space="preserve"> 0 ~ 15 </w:t>
      </w:r>
    </w:p>
    <w:p w14:paraId="1A310751" w14:textId="06D9C806" w:rsidR="00A12AEC" w:rsidRPr="00A12AEC" w:rsidRDefault="00A12AEC" w:rsidP="00A12AEC">
      <w:pPr>
        <w:pStyle w:val="af8"/>
        <w:numPr>
          <w:ilvl w:val="0"/>
          <w:numId w:val="22"/>
        </w:numPr>
        <w:rPr>
          <w:rFonts w:ascii="Times New Roman" w:eastAsia="맑은 고딕" w:hAnsi="Times New Roman"/>
          <w:lang w:val="en-US" w:eastAsia="ko-KR"/>
        </w:rPr>
      </w:pPr>
      <w:r w:rsidRPr="00A12AEC">
        <w:rPr>
          <w:rFonts w:ascii="Times New Roman" w:eastAsia="맑은 고딕" w:hAnsi="Times New Roman" w:hint="eastAsia"/>
          <w:lang w:val="en-US" w:eastAsia="ko-KR"/>
        </w:rPr>
        <w:t>Energy sensing threshold:</w:t>
      </w:r>
      <w:r w:rsidRPr="00A12AEC">
        <w:rPr>
          <w:rFonts w:ascii="Times New Roman" w:eastAsia="맑은 고딕" w:hAnsi="Times New Roman"/>
          <w:lang w:val="en-US" w:eastAsia="ko-KR"/>
        </w:rPr>
        <w:t xml:space="preserve"> -65 </w:t>
      </w:r>
      <w:proofErr w:type="spellStart"/>
      <w:r w:rsidRPr="00A12AEC">
        <w:rPr>
          <w:rFonts w:ascii="Times New Roman" w:eastAsia="맑은 고딕" w:hAnsi="Times New Roman"/>
          <w:lang w:val="en-US" w:eastAsia="ko-KR"/>
        </w:rPr>
        <w:t>dBm</w:t>
      </w:r>
      <w:proofErr w:type="spellEnd"/>
      <w:r w:rsidRPr="00A12AEC">
        <w:rPr>
          <w:rFonts w:ascii="Times New Roman" w:eastAsia="맑은 고딕" w:hAnsi="Times New Roman"/>
          <w:lang w:val="en-US" w:eastAsia="ko-KR"/>
        </w:rPr>
        <w:t xml:space="preserve"> </w:t>
      </w:r>
    </w:p>
    <w:p w14:paraId="60B4FBF8" w14:textId="3A7D1A51" w:rsidR="00A12AEC" w:rsidRPr="00A12AEC" w:rsidRDefault="00A12AEC" w:rsidP="00A12AEC">
      <w:pPr>
        <w:pStyle w:val="af8"/>
        <w:numPr>
          <w:ilvl w:val="0"/>
          <w:numId w:val="22"/>
        </w:numPr>
        <w:rPr>
          <w:rFonts w:ascii="Times New Roman" w:eastAsia="맑은 고딕" w:hAnsi="Times New Roman"/>
          <w:lang w:val="en-US" w:eastAsia="ko-KR"/>
        </w:rPr>
      </w:pPr>
      <w:r w:rsidRPr="00A12AEC">
        <w:rPr>
          <w:rFonts w:ascii="Times New Roman" w:eastAsia="맑은 고딕" w:hAnsi="Times New Roman" w:hint="eastAsia"/>
          <w:lang w:val="en-US" w:eastAsia="ko-KR"/>
        </w:rPr>
        <w:t>Carrier sensing threshold (or receiver sensitivity)</w:t>
      </w:r>
      <w:r w:rsidRPr="00A12AEC">
        <w:rPr>
          <w:rFonts w:ascii="Times New Roman" w:eastAsia="맑은 고딕" w:hAnsi="Times New Roman"/>
          <w:lang w:val="en-US" w:eastAsia="ko-KR"/>
        </w:rPr>
        <w:t xml:space="preserve">: -85 </w:t>
      </w:r>
      <w:proofErr w:type="spellStart"/>
      <w:r w:rsidRPr="00A12AEC">
        <w:rPr>
          <w:rFonts w:ascii="Times New Roman" w:eastAsia="맑은 고딕" w:hAnsi="Times New Roman"/>
          <w:lang w:val="en-US" w:eastAsia="ko-KR"/>
        </w:rPr>
        <w:t>dBm</w:t>
      </w:r>
      <w:proofErr w:type="spellEnd"/>
      <w:r w:rsidRPr="00A12AEC">
        <w:rPr>
          <w:rFonts w:ascii="Times New Roman" w:eastAsia="맑은 고딕" w:hAnsi="Times New Roman"/>
          <w:lang w:val="en-US" w:eastAsia="ko-KR"/>
        </w:rPr>
        <w:t xml:space="preserve"> </w:t>
      </w:r>
    </w:p>
    <w:p w14:paraId="21856B5B" w14:textId="2F5924FA" w:rsidR="00A12AEC" w:rsidRPr="00A12AEC" w:rsidRDefault="00A12AEC" w:rsidP="00A12AEC">
      <w:pPr>
        <w:pStyle w:val="af8"/>
        <w:numPr>
          <w:ilvl w:val="0"/>
          <w:numId w:val="22"/>
        </w:numPr>
        <w:rPr>
          <w:rFonts w:ascii="Times New Roman" w:eastAsia="맑은 고딕" w:hAnsi="Times New Roman"/>
          <w:lang w:val="en-US" w:eastAsia="ko-KR"/>
        </w:rPr>
      </w:pPr>
      <w:r w:rsidRPr="00A12AEC">
        <w:rPr>
          <w:rFonts w:ascii="Times New Roman" w:eastAsia="맑은 고딕" w:hAnsi="Times New Roman" w:hint="eastAsia"/>
          <w:lang w:val="en-US" w:eastAsia="ko-KR"/>
        </w:rPr>
        <w:t>Data rate</w:t>
      </w:r>
      <w:r w:rsidRPr="00A12AEC">
        <w:rPr>
          <w:rFonts w:ascii="Times New Roman" w:eastAsia="맑은 고딕" w:hAnsi="Times New Roman"/>
          <w:lang w:val="en-US" w:eastAsia="ko-KR"/>
        </w:rPr>
        <w:t>: 3 Mbps</w:t>
      </w:r>
      <w:r w:rsidR="000266D5">
        <w:rPr>
          <w:rFonts w:ascii="Times New Roman" w:eastAsia="맑은 고딕" w:hAnsi="Times New Roman" w:hint="eastAsia"/>
          <w:lang w:val="en-US" w:eastAsia="ko-KR"/>
        </w:rPr>
        <w:t xml:space="preserve"> (BPSK)</w:t>
      </w:r>
      <w:r w:rsidRPr="00A12AEC">
        <w:rPr>
          <w:rFonts w:ascii="Times New Roman" w:eastAsia="맑은 고딕" w:hAnsi="Times New Roman"/>
          <w:lang w:val="en-US" w:eastAsia="ko-KR"/>
        </w:rPr>
        <w:t xml:space="preserve"> </w:t>
      </w:r>
    </w:p>
    <w:p w14:paraId="16744426" w14:textId="54B31912" w:rsidR="00A12AEC" w:rsidRPr="00A12AEC" w:rsidRDefault="00A12AEC" w:rsidP="00A12AEC">
      <w:pPr>
        <w:pStyle w:val="af8"/>
        <w:numPr>
          <w:ilvl w:val="0"/>
          <w:numId w:val="22"/>
        </w:numPr>
        <w:rPr>
          <w:rFonts w:ascii="Times New Roman" w:eastAsia="맑은 고딕" w:hAnsi="Times New Roman"/>
          <w:lang w:val="en-US" w:eastAsia="ko-KR"/>
        </w:rPr>
      </w:pPr>
      <w:r w:rsidRPr="00A12AEC">
        <w:rPr>
          <w:rFonts w:ascii="Times New Roman" w:eastAsia="맑은 고딕" w:hAnsi="Times New Roman" w:hint="eastAsia"/>
          <w:lang w:val="en-US" w:eastAsia="ko-KR"/>
        </w:rPr>
        <w:t>System bandwidth:</w:t>
      </w:r>
      <w:r w:rsidRPr="00A12AEC">
        <w:rPr>
          <w:rFonts w:ascii="Times New Roman" w:eastAsia="맑은 고딕" w:hAnsi="Times New Roman"/>
          <w:lang w:val="en-US" w:eastAsia="ko-KR"/>
        </w:rPr>
        <w:t xml:space="preserve"> 10 MHz</w:t>
      </w:r>
    </w:p>
    <w:p w14:paraId="7801C09D" w14:textId="68285DD8" w:rsidR="00CD16CD" w:rsidRPr="00A12AEC" w:rsidRDefault="00A12AEC" w:rsidP="00A12AEC">
      <w:pPr>
        <w:pStyle w:val="af8"/>
        <w:numPr>
          <w:ilvl w:val="0"/>
          <w:numId w:val="22"/>
        </w:numPr>
        <w:rPr>
          <w:rFonts w:ascii="Times New Roman" w:eastAsia="맑은 고딕" w:hAnsi="Times New Roman" w:cs="Times New Roman"/>
          <w:lang w:val="en-US" w:eastAsia="ko-KR"/>
        </w:rPr>
      </w:pPr>
      <w:proofErr w:type="spellStart"/>
      <w:r w:rsidRPr="00A12AEC">
        <w:rPr>
          <w:rFonts w:ascii="Times New Roman" w:eastAsia="맑은 고딕" w:hAnsi="Times New Roman" w:hint="eastAsia"/>
          <w:lang w:val="en-US" w:eastAsia="ko-KR"/>
        </w:rPr>
        <w:t>Tx</w:t>
      </w:r>
      <w:proofErr w:type="spellEnd"/>
      <w:r w:rsidRPr="00A12AEC">
        <w:rPr>
          <w:rFonts w:ascii="Times New Roman" w:eastAsia="맑은 고딕" w:hAnsi="Times New Roman" w:hint="eastAsia"/>
          <w:lang w:val="en-US" w:eastAsia="ko-KR"/>
        </w:rPr>
        <w:t xml:space="preserve"> power:</w:t>
      </w:r>
      <w:r w:rsidRPr="00A12AEC">
        <w:rPr>
          <w:rFonts w:ascii="Times New Roman" w:eastAsia="맑은 고딕" w:hAnsi="Times New Roman"/>
          <w:lang w:val="en-US" w:eastAsia="ko-KR"/>
        </w:rPr>
        <w:t xml:space="preserve"> 23 </w:t>
      </w:r>
      <w:proofErr w:type="spellStart"/>
      <w:r w:rsidRPr="00A12AEC">
        <w:rPr>
          <w:rFonts w:ascii="Times New Roman" w:eastAsia="맑은 고딕" w:hAnsi="Times New Roman"/>
          <w:lang w:val="en-US" w:eastAsia="ko-KR"/>
        </w:rPr>
        <w:t>dBm</w:t>
      </w:r>
      <w:proofErr w:type="spellEnd"/>
    </w:p>
    <w:p w14:paraId="2D684043" w14:textId="77777777" w:rsidR="00AC1F50" w:rsidRPr="00AC1F50" w:rsidRDefault="00AC1F50" w:rsidP="00AC1F50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36FB4E4E" w14:textId="6F526178" w:rsidR="00AC1F50" w:rsidRDefault="00AC1F50" w:rsidP="00AC1F50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 xml:space="preserve">Evaluation results </w:t>
      </w:r>
    </w:p>
    <w:p w14:paraId="542DEF6A" w14:textId="68BB0C6C" w:rsidR="00AC1F50" w:rsidRPr="00AC1F50" w:rsidRDefault="00725A58" w:rsidP="00AC1F50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In this section, we show evaluations results. Fig. 2 and 3 show PRR vs. distance performance for urban 60km/h and freeway 70km/h</w:t>
      </w:r>
      <w:r w:rsidR="003C14F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respectively. </w:t>
      </w:r>
      <w:r w:rsidR="00F879C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Both figures show that SA decoding based sensing has better performance than energy sensing and DSRC.</w:t>
      </w:r>
      <w:r w:rsidR="006B763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The reason why SA decoding based outperforms energy sensing </w:t>
      </w:r>
      <w:r w:rsidR="006B763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SA decoding can update </w:t>
      </w:r>
      <w:r w:rsidR="006B763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the occupied resource map</w:t>
      </w:r>
      <w:r w:rsidR="00C02EE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before transmitting its own SA</w:t>
      </w:r>
      <w:r w:rsidR="006B763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, but energy sensing uses only previous</w:t>
      </w:r>
      <w:r w:rsidR="00C02EEF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100ms sensing results. Note that if silencing is used to detect collision for energy sensing, PRR performance will be degraded since if a UE does not transmit packet, the packet should be un-received.</w:t>
      </w:r>
      <w:r w:rsidR="0053583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Both SA decoding and energy sensing outperform DSRC especially in large distance because LTE V2V has larger cov</w:t>
      </w:r>
      <w:r w:rsidR="008D003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erage than DSRC due to the </w:t>
      </w:r>
      <w:r w:rsidR="0053583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narrow band transmission</w:t>
      </w:r>
      <w:r w:rsidR="006836A4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of LTE</w:t>
      </w:r>
      <w:r w:rsidR="0053583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</w:p>
    <w:p w14:paraId="727DFB48" w14:textId="6A2DBBE9" w:rsidR="00AC1F50" w:rsidRPr="00D73828" w:rsidRDefault="00D73828" w:rsidP="00AC1F50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D7382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Observation 1: S</w:t>
      </w:r>
      <w:r w:rsidRPr="00D73828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ensing based on </w:t>
      </w:r>
      <w:r w:rsidRPr="00D7382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SA</w:t>
      </w:r>
      <w:r w:rsidRPr="00D73828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decoding show</w:t>
      </w:r>
      <w:r w:rsidRPr="00D7382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s</w:t>
      </w:r>
      <w:r w:rsidRPr="00D73828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better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PRR </w:t>
      </w:r>
      <w:r w:rsidRPr="00D73828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performance </w:t>
      </w:r>
      <w:r w:rsidRPr="00D7382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than</w:t>
      </w:r>
      <w:r w:rsidRPr="00D73828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energy sensing</w:t>
      </w:r>
      <w:r w:rsidRPr="00D7382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and DSRC</w:t>
      </w:r>
      <w:r w:rsidRPr="00D73828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.</w:t>
      </w:r>
    </w:p>
    <w:p w14:paraId="182AFECB" w14:textId="77777777" w:rsidR="00AC1F50" w:rsidRPr="00AC1F50" w:rsidRDefault="00AC1F50" w:rsidP="00AC1F50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14:paraId="7ABF4E47" w14:textId="2CC1C72C" w:rsidR="00AC1F50" w:rsidRPr="00AC1F50" w:rsidRDefault="000266D5" w:rsidP="00725A58">
      <w:pPr>
        <w:jc w:val="center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noProof/>
          <w:sz w:val="22"/>
          <w:szCs w:val="22"/>
          <w:lang w:val="en-US" w:eastAsia="ko-KR"/>
        </w:rPr>
        <w:lastRenderedPageBreak/>
        <w:drawing>
          <wp:inline distT="0" distB="0" distL="0" distR="0" wp14:anchorId="04B6658D" wp14:editId="428CB9F6">
            <wp:extent cx="5572125" cy="3664209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3246" cy="36649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32BC8B" w14:textId="495DF93D" w:rsidR="00A12AEC" w:rsidRPr="00725A58" w:rsidRDefault="00725A58" w:rsidP="00725A58">
      <w:pPr>
        <w:jc w:val="center"/>
        <w:rPr>
          <w:rFonts w:ascii="Times New Roman" w:eastAsia="맑은 고딕" w:hAnsi="Times New Roman"/>
          <w:iCs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szCs w:val="22"/>
          <w:lang w:val="en-US" w:eastAsia="ko-KR"/>
        </w:rPr>
        <w:t>Fig. 2 PRR vs. distance performance comparison for urban 60km/h</w:t>
      </w:r>
    </w:p>
    <w:p w14:paraId="0E9F6F33" w14:textId="5B65C8C6" w:rsidR="00B042A7" w:rsidRPr="00AC1F50" w:rsidRDefault="000266D5" w:rsidP="00725A58">
      <w:pPr>
        <w:jc w:val="center"/>
        <w:rPr>
          <w:rFonts w:ascii="Times New Roman" w:eastAsia="맑은 고딕" w:hAnsi="Times New Roman"/>
          <w:iCs/>
          <w:sz w:val="22"/>
          <w:szCs w:val="22"/>
          <w:lang w:eastAsia="ko-KR"/>
        </w:rPr>
      </w:pPr>
      <w:r>
        <w:rPr>
          <w:rFonts w:ascii="Times New Roman" w:eastAsia="맑은 고딕" w:hAnsi="Times New Roman"/>
          <w:iCs/>
          <w:noProof/>
          <w:sz w:val="22"/>
          <w:szCs w:val="22"/>
          <w:lang w:val="en-US" w:eastAsia="ko-KR"/>
        </w:rPr>
        <w:drawing>
          <wp:inline distT="0" distB="0" distL="0" distR="0" wp14:anchorId="4B886875" wp14:editId="09270184">
            <wp:extent cx="5572125" cy="3664209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664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0453F2" w14:textId="4DFBA10B" w:rsidR="00725A58" w:rsidRPr="00AC1F50" w:rsidRDefault="00725A58" w:rsidP="00725A58">
      <w:pPr>
        <w:jc w:val="center"/>
        <w:rPr>
          <w:rFonts w:ascii="Times New Roman" w:eastAsia="맑은 고딕" w:hAnsi="Times New Roman"/>
          <w:iCs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iCs/>
          <w:sz w:val="22"/>
          <w:szCs w:val="22"/>
          <w:lang w:val="en-US" w:eastAsia="ko-KR"/>
        </w:rPr>
        <w:t>Fig. 3 PRR vs. distance performance comparison for freeway 70km/h</w:t>
      </w:r>
    </w:p>
    <w:p w14:paraId="2D1B5D59" w14:textId="77777777" w:rsidR="000B5E1B" w:rsidRPr="00725A58" w:rsidRDefault="000B5E1B" w:rsidP="000B5E1B">
      <w:pPr>
        <w:rPr>
          <w:rFonts w:ascii="Times New Roman" w:eastAsia="맑은 고딕" w:hAnsi="Times New Roman"/>
          <w:b/>
          <w:iCs/>
          <w:sz w:val="22"/>
          <w:szCs w:val="22"/>
          <w:lang w:val="en-US" w:eastAsia="ko-KR"/>
        </w:rPr>
      </w:pPr>
    </w:p>
    <w:p w14:paraId="37F9808D" w14:textId="38AB9158" w:rsidR="00093D79" w:rsidRPr="00AC1F50" w:rsidRDefault="00093D79" w:rsidP="00093D79">
      <w:pPr>
        <w:rPr>
          <w:rFonts w:ascii="Times New Roman" w:eastAsia="맑은 고딕" w:hAnsi="Times New Roman"/>
          <w:iCs/>
          <w:sz w:val="22"/>
          <w:szCs w:val="22"/>
          <w:lang w:val="en-US" w:eastAsia="ko-KR"/>
        </w:rPr>
      </w:pPr>
    </w:p>
    <w:p w14:paraId="01F68C13" w14:textId="41CF8A8B" w:rsidR="006420F0" w:rsidRDefault="006420F0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 w:hint="eastAsia"/>
          <w:noProof/>
          <w:lang w:eastAsia="ko-KR"/>
        </w:rPr>
        <w:lastRenderedPageBreak/>
        <w:t>Conclusion</w:t>
      </w:r>
    </w:p>
    <w:p w14:paraId="6A6863F4" w14:textId="570E00F8" w:rsidR="006420F0" w:rsidRPr="0060591E" w:rsidRDefault="00D73828" w:rsidP="006420F0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In this contribution, w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e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presented </w:t>
      </w:r>
      <w:r w:rsidR="007133C9"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system level 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evaluation assumptions and results for V2V resource allocation methods. </w:t>
      </w:r>
      <w:r w:rsidR="00400604" w:rsidRPr="0060591E">
        <w:rPr>
          <w:rFonts w:ascii="Times New Roman" w:eastAsia="맑은 고딕" w:hAnsi="Times New Roman"/>
          <w:sz w:val="22"/>
          <w:szCs w:val="22"/>
          <w:lang w:eastAsia="ko-KR"/>
        </w:rPr>
        <w:t>Based on the discussi</w:t>
      </w:r>
      <w:r>
        <w:rPr>
          <w:rFonts w:ascii="Times New Roman" w:eastAsia="맑은 고딕" w:hAnsi="Times New Roman"/>
          <w:sz w:val="22"/>
          <w:szCs w:val="22"/>
          <w:lang w:eastAsia="ko-KR"/>
        </w:rPr>
        <w:t>ons, the following observation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eastAsia="ko-KR"/>
        </w:rPr>
        <w:t>w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>as</w:t>
      </w:r>
      <w:r w:rsidR="00400604" w:rsidRPr="0060591E">
        <w:rPr>
          <w:rFonts w:ascii="Times New Roman" w:eastAsia="맑은 고딕" w:hAnsi="Times New Roman"/>
          <w:sz w:val="22"/>
          <w:szCs w:val="22"/>
          <w:lang w:eastAsia="ko-KR"/>
        </w:rPr>
        <w:t xml:space="preserve"> made:</w:t>
      </w:r>
    </w:p>
    <w:p w14:paraId="20CDC12C" w14:textId="452CFE8A" w:rsidR="00D73828" w:rsidRPr="00D73828" w:rsidRDefault="00D73828" w:rsidP="00D73828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D7382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Observation 1: S</w:t>
      </w:r>
      <w:r w:rsidRPr="00D73828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ensing based on </w:t>
      </w:r>
      <w:r w:rsidRPr="00D7382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SA</w:t>
      </w:r>
      <w:r w:rsidRPr="00D73828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decoding show</w:t>
      </w:r>
      <w:r w:rsidRPr="00D7382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s</w:t>
      </w:r>
      <w:r w:rsidRPr="00D73828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better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PRR </w:t>
      </w:r>
      <w:r w:rsidRPr="00D73828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performance </w:t>
      </w:r>
      <w:r w:rsidRPr="00D7382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than</w:t>
      </w:r>
      <w:r w:rsidRPr="00D73828">
        <w:rPr>
          <w:rFonts w:ascii="Times New Roman" w:eastAsia="맑은 고딕" w:hAnsi="Times New Roman"/>
          <w:b/>
          <w:sz w:val="22"/>
          <w:szCs w:val="22"/>
          <w:lang w:val="en-US" w:eastAsia="ko-KR"/>
        </w:rPr>
        <w:t xml:space="preserve"> energy sensing</w:t>
      </w:r>
      <w:r w:rsidRPr="00D73828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and DSRC</w:t>
      </w:r>
      <w:r w:rsidRPr="00D73828">
        <w:rPr>
          <w:rFonts w:ascii="Times New Roman" w:eastAsia="맑은 고딕" w:hAnsi="Times New Roman"/>
          <w:b/>
          <w:sz w:val="22"/>
          <w:szCs w:val="22"/>
          <w:lang w:val="en-US" w:eastAsia="ko-KR"/>
        </w:rPr>
        <w:t>.</w:t>
      </w:r>
    </w:p>
    <w:p w14:paraId="648F341C" w14:textId="721E0E49" w:rsidR="00400604" w:rsidRPr="00D73828" w:rsidRDefault="00400604" w:rsidP="00400604">
      <w:pPr>
        <w:rPr>
          <w:rFonts w:ascii="Times New Roman" w:eastAsia="맑은 고딕" w:hAnsi="Times New Roman"/>
          <w:iCs/>
          <w:sz w:val="22"/>
          <w:szCs w:val="22"/>
          <w:lang w:val="en-US" w:eastAsia="ko-KR"/>
        </w:rPr>
      </w:pPr>
    </w:p>
    <w:p w14:paraId="55910180" w14:textId="77777777" w:rsidR="00400604" w:rsidRPr="00400604" w:rsidRDefault="00400604" w:rsidP="006420F0">
      <w:pPr>
        <w:rPr>
          <w:rFonts w:eastAsia="맑은 고딕"/>
          <w:lang w:eastAsia="ko-KR"/>
        </w:rPr>
      </w:pPr>
    </w:p>
    <w:p w14:paraId="412670AA" w14:textId="7590AF3B" w:rsidR="00AC1F50" w:rsidRPr="0060591E" w:rsidRDefault="00AC1F50" w:rsidP="00AC1F50">
      <w:pPr>
        <w:pStyle w:val="1"/>
        <w:rPr>
          <w:rFonts w:eastAsia="맑은 고딕"/>
          <w:lang w:eastAsia="ko-KR"/>
        </w:rPr>
      </w:pPr>
      <w:r>
        <w:t>Reference</w:t>
      </w:r>
      <w:r>
        <w:rPr>
          <w:rFonts w:eastAsia="맑은 고딕" w:hint="eastAsia"/>
          <w:lang w:eastAsia="ko-KR"/>
        </w:rPr>
        <w:t>s</w:t>
      </w:r>
    </w:p>
    <w:bookmarkEnd w:id="5"/>
    <w:bookmarkEnd w:id="6"/>
    <w:p w14:paraId="388783AE" w14:textId="3177300E" w:rsidR="00740AF3" w:rsidRPr="0060591E" w:rsidRDefault="0060591E" w:rsidP="0060591E">
      <w:pPr>
        <w:pStyle w:val="af8"/>
        <w:numPr>
          <w:ilvl w:val="0"/>
          <w:numId w:val="11"/>
        </w:numPr>
        <w:rPr>
          <w:rFonts w:eastAsia="맑은 고딕" w:cs="Arial"/>
          <w:lang w:eastAsia="ko-KR"/>
        </w:rPr>
      </w:pPr>
      <w:r w:rsidRPr="0060591E">
        <w:rPr>
          <w:rFonts w:ascii="Times New Roman" w:eastAsia="맑은 고딕" w:hAnsi="Times New Roman"/>
          <w:color w:val="000000"/>
          <w:lang w:eastAsia="ko-KR"/>
        </w:rPr>
        <w:t>R1-162479</w:t>
      </w:r>
      <w:r>
        <w:rPr>
          <w:rFonts w:ascii="Times New Roman" w:eastAsia="맑은 고딕" w:hAnsi="Times New Roman" w:hint="eastAsia"/>
          <w:color w:val="000000"/>
          <w:lang w:eastAsia="ko-KR"/>
        </w:rPr>
        <w:t>,</w:t>
      </w:r>
      <w:r w:rsidRPr="0060591E">
        <w:rPr>
          <w:rFonts w:ascii="Times New Roman" w:eastAsia="맑은 고딕" w:hAnsi="Times New Roman"/>
          <w:color w:val="000000"/>
          <w:lang w:eastAsia="ko-KR"/>
        </w:rPr>
        <w:tab/>
      </w:r>
      <w:r>
        <w:rPr>
          <w:rFonts w:ascii="Times New Roman" w:eastAsia="맑은 고딕" w:hAnsi="Times New Roman"/>
          <w:color w:val="000000"/>
          <w:lang w:eastAsia="ko-KR"/>
        </w:rPr>
        <w:t>“</w:t>
      </w:r>
      <w:r w:rsidRPr="0060591E">
        <w:rPr>
          <w:rFonts w:ascii="Times New Roman" w:eastAsia="맑은 고딕" w:hAnsi="Times New Roman"/>
          <w:color w:val="000000"/>
          <w:lang w:eastAsia="ko-KR"/>
        </w:rPr>
        <w:t>Discussion on sensing with semi-persistent transmission for PC5 based V2V</w:t>
      </w:r>
      <w:r>
        <w:rPr>
          <w:rFonts w:ascii="Times New Roman" w:eastAsia="맑은 고딕" w:hAnsi="Times New Roman"/>
          <w:color w:val="000000"/>
          <w:lang w:eastAsia="ko-KR"/>
        </w:rPr>
        <w:t>”</w:t>
      </w:r>
      <w:r>
        <w:rPr>
          <w:rFonts w:ascii="Times New Roman" w:eastAsia="맑은 고딕" w:hAnsi="Times New Roman" w:hint="eastAsia"/>
          <w:color w:val="000000"/>
          <w:lang w:eastAsia="ko-KR"/>
        </w:rPr>
        <w:t xml:space="preserve">, </w:t>
      </w:r>
      <w:r w:rsidRPr="0060591E">
        <w:rPr>
          <w:rFonts w:ascii="Times New Roman" w:eastAsia="맑은 고딕" w:hAnsi="Times New Roman"/>
          <w:color w:val="000000"/>
          <w:lang w:eastAsia="ko-KR"/>
        </w:rPr>
        <w:t>LG Electronics</w:t>
      </w:r>
    </w:p>
    <w:p w14:paraId="12DAA9FB" w14:textId="2CBB56D5" w:rsidR="003F16CF" w:rsidRPr="0060591E" w:rsidRDefault="003F16CF" w:rsidP="003F16CF">
      <w:pPr>
        <w:pStyle w:val="af8"/>
        <w:numPr>
          <w:ilvl w:val="0"/>
          <w:numId w:val="11"/>
        </w:numPr>
        <w:rPr>
          <w:rFonts w:eastAsia="맑은 고딕" w:cs="Arial"/>
          <w:lang w:eastAsia="ko-KR"/>
        </w:rPr>
      </w:pPr>
      <w:r w:rsidRPr="0060591E">
        <w:rPr>
          <w:rFonts w:ascii="Times New Roman" w:eastAsia="맑은 고딕" w:hAnsi="Times New Roman"/>
          <w:color w:val="000000"/>
          <w:lang w:eastAsia="ko-KR"/>
        </w:rPr>
        <w:t>R1-1</w:t>
      </w:r>
      <w:r>
        <w:rPr>
          <w:rFonts w:ascii="Times New Roman" w:eastAsia="맑은 고딕" w:hAnsi="Times New Roman" w:hint="eastAsia"/>
          <w:color w:val="000000"/>
          <w:lang w:eastAsia="ko-KR"/>
        </w:rPr>
        <w:t>57435,</w:t>
      </w:r>
      <w:r w:rsidRPr="0060591E">
        <w:rPr>
          <w:rFonts w:ascii="Times New Roman" w:eastAsia="맑은 고딕" w:hAnsi="Times New Roman"/>
          <w:color w:val="000000"/>
          <w:lang w:eastAsia="ko-KR"/>
        </w:rPr>
        <w:tab/>
      </w:r>
      <w:r>
        <w:rPr>
          <w:rFonts w:ascii="Times New Roman" w:eastAsia="맑은 고딕" w:hAnsi="Times New Roman"/>
          <w:color w:val="000000"/>
          <w:lang w:eastAsia="ko-KR"/>
        </w:rPr>
        <w:t>“</w:t>
      </w:r>
      <w:r w:rsidRPr="0060591E">
        <w:rPr>
          <w:rFonts w:ascii="Times New Roman" w:eastAsia="맑은 고딕" w:hAnsi="Times New Roman"/>
          <w:color w:val="000000"/>
          <w:lang w:eastAsia="ko-KR"/>
        </w:rPr>
        <w:t xml:space="preserve">Discussion on </w:t>
      </w:r>
      <w:r>
        <w:rPr>
          <w:rFonts w:ascii="Times New Roman" w:eastAsia="맑은 고딕" w:hAnsi="Times New Roman" w:hint="eastAsia"/>
          <w:color w:val="000000"/>
          <w:lang w:eastAsia="ko-KR"/>
        </w:rPr>
        <w:t>enhancement for PC5 based V2V resource allocation</w:t>
      </w:r>
      <w:r>
        <w:rPr>
          <w:rFonts w:ascii="Times New Roman" w:eastAsia="맑은 고딕" w:hAnsi="Times New Roman"/>
          <w:color w:val="000000"/>
          <w:lang w:eastAsia="ko-KR"/>
        </w:rPr>
        <w:t>”</w:t>
      </w:r>
      <w:r>
        <w:rPr>
          <w:rFonts w:ascii="Times New Roman" w:eastAsia="맑은 고딕" w:hAnsi="Times New Roman" w:hint="eastAsia"/>
          <w:color w:val="000000"/>
          <w:lang w:eastAsia="ko-KR"/>
        </w:rPr>
        <w:t xml:space="preserve">, </w:t>
      </w:r>
      <w:r w:rsidRPr="0060591E">
        <w:rPr>
          <w:rFonts w:ascii="Times New Roman" w:eastAsia="맑은 고딕" w:hAnsi="Times New Roman"/>
          <w:color w:val="000000"/>
          <w:lang w:eastAsia="ko-KR"/>
        </w:rPr>
        <w:t>LG Electronics</w:t>
      </w:r>
    </w:p>
    <w:p w14:paraId="19E0BBD1" w14:textId="77777777" w:rsidR="00AC1F50" w:rsidRPr="003F16CF" w:rsidRDefault="00AC1F50" w:rsidP="003C35A2">
      <w:pPr>
        <w:rPr>
          <w:rFonts w:eastAsia="맑은 고딕" w:cs="Arial"/>
          <w:lang w:eastAsia="ko-KR"/>
        </w:rPr>
      </w:pPr>
    </w:p>
    <w:sectPr w:rsidR="00AC1F50" w:rsidRPr="003F16CF" w:rsidSect="0085683C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B6588A" w14:textId="77777777" w:rsidR="00BC3DA9" w:rsidRDefault="00BC3DA9" w:rsidP="00796430">
      <w:r>
        <w:separator/>
      </w:r>
    </w:p>
  </w:endnote>
  <w:endnote w:type="continuationSeparator" w:id="0">
    <w:p w14:paraId="2A516A60" w14:textId="77777777" w:rsidR="00BC3DA9" w:rsidRDefault="00BC3DA9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240106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240106">
      <w:rPr>
        <w:rStyle w:val="ae"/>
      </w:rPr>
      <w:t>4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4E30DC" w14:textId="77777777" w:rsidR="00BC3DA9" w:rsidRDefault="00BC3DA9" w:rsidP="00796430">
      <w:r>
        <w:separator/>
      </w:r>
    </w:p>
  </w:footnote>
  <w:footnote w:type="continuationSeparator" w:id="0">
    <w:p w14:paraId="4D057CEC" w14:textId="77777777" w:rsidR="00BC3DA9" w:rsidRDefault="00BC3DA9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55702E4"/>
    <w:multiLevelType w:val="hybridMultilevel"/>
    <w:tmpl w:val="CC9615D0"/>
    <w:lvl w:ilvl="0" w:tplc="AFACD848">
      <w:start w:val="241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A812893"/>
    <w:multiLevelType w:val="hybridMultilevel"/>
    <w:tmpl w:val="9200747E"/>
    <w:lvl w:ilvl="0" w:tplc="4484FD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>
    <w:nsid w:val="40D202F4"/>
    <w:multiLevelType w:val="hybridMultilevel"/>
    <w:tmpl w:val="8EA82F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2881A4E"/>
    <w:multiLevelType w:val="hybridMultilevel"/>
    <w:tmpl w:val="0B841210"/>
    <w:lvl w:ilvl="0" w:tplc="D2A0CCE6">
      <w:start w:val="5"/>
      <w:numFmt w:val="bullet"/>
      <w:lvlText w:val="-"/>
      <w:lvlJc w:val="left"/>
      <w:pPr>
        <w:ind w:left="3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8F353C3"/>
    <w:multiLevelType w:val="hybridMultilevel"/>
    <w:tmpl w:val="551EB8F8"/>
    <w:lvl w:ilvl="0" w:tplc="5CDA7606">
      <w:start w:val="241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4E0C30"/>
    <w:multiLevelType w:val="hybridMultilevel"/>
    <w:tmpl w:val="F586E1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8C6582"/>
    <w:multiLevelType w:val="hybridMultilevel"/>
    <w:tmpl w:val="9200747E"/>
    <w:lvl w:ilvl="0" w:tplc="4484FD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77AD0684"/>
    <w:multiLevelType w:val="hybridMultilevel"/>
    <w:tmpl w:val="B926547E"/>
    <w:lvl w:ilvl="0" w:tplc="B2DE5CC0">
      <w:start w:val="3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7A53110E"/>
    <w:multiLevelType w:val="hybridMultilevel"/>
    <w:tmpl w:val="E22A1A98"/>
    <w:lvl w:ilvl="0" w:tplc="BB16F55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06789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F42D166">
      <w:start w:val="205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160D4DA">
      <w:start w:val="2054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5FA74E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C24AEC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E6E2D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C0E1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DCDE5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>
    <w:nsid w:val="7CD423A5"/>
    <w:multiLevelType w:val="hybridMultilevel"/>
    <w:tmpl w:val="446C382E"/>
    <w:lvl w:ilvl="0" w:tplc="CF72F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54EDA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FA38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50E1A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2E6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6235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365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B0D2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6E73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9"/>
  </w:num>
  <w:num w:numId="5">
    <w:abstractNumId w:val="3"/>
  </w:num>
  <w:num w:numId="6">
    <w:abstractNumId w:val="12"/>
  </w:num>
  <w:num w:numId="7">
    <w:abstractNumId w:val="17"/>
  </w:num>
  <w:num w:numId="8">
    <w:abstractNumId w:val="4"/>
  </w:num>
  <w:num w:numId="9">
    <w:abstractNumId w:val="2"/>
  </w:num>
  <w:num w:numId="10">
    <w:abstractNumId w:val="7"/>
  </w:num>
  <w:num w:numId="11">
    <w:abstractNumId w:val="0"/>
  </w:num>
  <w:num w:numId="12">
    <w:abstractNumId w:val="15"/>
  </w:num>
  <w:num w:numId="13">
    <w:abstractNumId w:val="10"/>
  </w:num>
  <w:num w:numId="14">
    <w:abstractNumId w:val="19"/>
  </w:num>
  <w:num w:numId="15">
    <w:abstractNumId w:val="11"/>
  </w:num>
  <w:num w:numId="16">
    <w:abstractNumId w:val="6"/>
  </w:num>
  <w:num w:numId="17">
    <w:abstractNumId w:val="22"/>
  </w:num>
  <w:num w:numId="18">
    <w:abstractNumId w:val="18"/>
  </w:num>
  <w:num w:numId="19">
    <w:abstractNumId w:val="20"/>
  </w:num>
  <w:num w:numId="20">
    <w:abstractNumId w:val="16"/>
  </w:num>
  <w:num w:numId="21">
    <w:abstractNumId w:val="21"/>
  </w:num>
  <w:num w:numId="22">
    <w:abstractNumId w:val="13"/>
  </w:num>
  <w:num w:numId="23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5A46"/>
    <w:rsid w:val="000266D5"/>
    <w:rsid w:val="00026C4A"/>
    <w:rsid w:val="0002769F"/>
    <w:rsid w:val="00030E7A"/>
    <w:rsid w:val="00031C6F"/>
    <w:rsid w:val="00031FB7"/>
    <w:rsid w:val="000335D4"/>
    <w:rsid w:val="00034131"/>
    <w:rsid w:val="000341B4"/>
    <w:rsid w:val="000345C2"/>
    <w:rsid w:val="00035FFA"/>
    <w:rsid w:val="00036585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6783"/>
    <w:rsid w:val="00047006"/>
    <w:rsid w:val="000479DD"/>
    <w:rsid w:val="00047D40"/>
    <w:rsid w:val="00050AD9"/>
    <w:rsid w:val="000531D3"/>
    <w:rsid w:val="00053438"/>
    <w:rsid w:val="000560D1"/>
    <w:rsid w:val="00056218"/>
    <w:rsid w:val="00057ED0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7C1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67F7"/>
    <w:rsid w:val="00087C04"/>
    <w:rsid w:val="00090BD8"/>
    <w:rsid w:val="00091137"/>
    <w:rsid w:val="00092F40"/>
    <w:rsid w:val="00093146"/>
    <w:rsid w:val="00093D79"/>
    <w:rsid w:val="00094093"/>
    <w:rsid w:val="00094782"/>
    <w:rsid w:val="000955F5"/>
    <w:rsid w:val="00095D55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BF1"/>
    <w:rsid w:val="000A4F23"/>
    <w:rsid w:val="000A645B"/>
    <w:rsid w:val="000A727D"/>
    <w:rsid w:val="000A78DE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5E1B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ED9"/>
    <w:rsid w:val="000C4506"/>
    <w:rsid w:val="000C54FC"/>
    <w:rsid w:val="000C6C10"/>
    <w:rsid w:val="000D1807"/>
    <w:rsid w:val="000D325D"/>
    <w:rsid w:val="000D3C05"/>
    <w:rsid w:val="000D4AC9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38D1"/>
    <w:rsid w:val="000E3BDF"/>
    <w:rsid w:val="000E4DFD"/>
    <w:rsid w:val="000E50A6"/>
    <w:rsid w:val="000E5151"/>
    <w:rsid w:val="000E572A"/>
    <w:rsid w:val="000E637B"/>
    <w:rsid w:val="000E65A3"/>
    <w:rsid w:val="000E767F"/>
    <w:rsid w:val="000F1477"/>
    <w:rsid w:val="000F426B"/>
    <w:rsid w:val="000F46B7"/>
    <w:rsid w:val="000F4847"/>
    <w:rsid w:val="000F65F0"/>
    <w:rsid w:val="000F72B0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1EA"/>
    <w:rsid w:val="00107696"/>
    <w:rsid w:val="00107F75"/>
    <w:rsid w:val="001101A3"/>
    <w:rsid w:val="001111C1"/>
    <w:rsid w:val="001114BC"/>
    <w:rsid w:val="001119A3"/>
    <w:rsid w:val="00113786"/>
    <w:rsid w:val="00113BF8"/>
    <w:rsid w:val="00114602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2287"/>
    <w:rsid w:val="00134313"/>
    <w:rsid w:val="0013456D"/>
    <w:rsid w:val="00135BA3"/>
    <w:rsid w:val="001378A4"/>
    <w:rsid w:val="00137972"/>
    <w:rsid w:val="001401CE"/>
    <w:rsid w:val="0014180D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21E4"/>
    <w:rsid w:val="0015236F"/>
    <w:rsid w:val="00152FC8"/>
    <w:rsid w:val="00154213"/>
    <w:rsid w:val="00155A67"/>
    <w:rsid w:val="001562DA"/>
    <w:rsid w:val="00156D4D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DA1"/>
    <w:rsid w:val="00167069"/>
    <w:rsid w:val="0016766E"/>
    <w:rsid w:val="00167D1B"/>
    <w:rsid w:val="00170C92"/>
    <w:rsid w:val="001714E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3A05"/>
    <w:rsid w:val="0018472F"/>
    <w:rsid w:val="001848D6"/>
    <w:rsid w:val="00184F83"/>
    <w:rsid w:val="0018777D"/>
    <w:rsid w:val="001905DD"/>
    <w:rsid w:val="00190A3F"/>
    <w:rsid w:val="00191466"/>
    <w:rsid w:val="00191EBA"/>
    <w:rsid w:val="001939F8"/>
    <w:rsid w:val="00194EA5"/>
    <w:rsid w:val="0019550D"/>
    <w:rsid w:val="001956DF"/>
    <w:rsid w:val="00195FCF"/>
    <w:rsid w:val="001964B0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7B00"/>
    <w:rsid w:val="001B1C62"/>
    <w:rsid w:val="001B204F"/>
    <w:rsid w:val="001B20BD"/>
    <w:rsid w:val="001B2430"/>
    <w:rsid w:val="001B2EFD"/>
    <w:rsid w:val="001B2FAF"/>
    <w:rsid w:val="001B4522"/>
    <w:rsid w:val="001B4E7C"/>
    <w:rsid w:val="001B5171"/>
    <w:rsid w:val="001B5B0E"/>
    <w:rsid w:val="001B6102"/>
    <w:rsid w:val="001B7936"/>
    <w:rsid w:val="001C141A"/>
    <w:rsid w:val="001C2ECB"/>
    <w:rsid w:val="001C43C9"/>
    <w:rsid w:val="001C49E5"/>
    <w:rsid w:val="001C7805"/>
    <w:rsid w:val="001C7D75"/>
    <w:rsid w:val="001C7D7F"/>
    <w:rsid w:val="001D055B"/>
    <w:rsid w:val="001D09E3"/>
    <w:rsid w:val="001D12A5"/>
    <w:rsid w:val="001D23AA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E17B0"/>
    <w:rsid w:val="001E18F6"/>
    <w:rsid w:val="001E3318"/>
    <w:rsid w:val="001E38BC"/>
    <w:rsid w:val="001E64A6"/>
    <w:rsid w:val="001E7213"/>
    <w:rsid w:val="001E7AF2"/>
    <w:rsid w:val="001F18F4"/>
    <w:rsid w:val="001F2286"/>
    <w:rsid w:val="001F3F8B"/>
    <w:rsid w:val="001F5CF6"/>
    <w:rsid w:val="001F5D57"/>
    <w:rsid w:val="00200948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A4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8F9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1F"/>
    <w:rsid w:val="00222F53"/>
    <w:rsid w:val="0022336F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40106"/>
    <w:rsid w:val="00240450"/>
    <w:rsid w:val="00240B18"/>
    <w:rsid w:val="002425CA"/>
    <w:rsid w:val="0024266A"/>
    <w:rsid w:val="002430F2"/>
    <w:rsid w:val="002439F4"/>
    <w:rsid w:val="00245238"/>
    <w:rsid w:val="002464AC"/>
    <w:rsid w:val="00247B22"/>
    <w:rsid w:val="00250F08"/>
    <w:rsid w:val="00251165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8BD"/>
    <w:rsid w:val="00261AE8"/>
    <w:rsid w:val="00261E94"/>
    <w:rsid w:val="00262872"/>
    <w:rsid w:val="00263A16"/>
    <w:rsid w:val="00264124"/>
    <w:rsid w:val="002644AC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325C"/>
    <w:rsid w:val="00273787"/>
    <w:rsid w:val="002739EF"/>
    <w:rsid w:val="0027435D"/>
    <w:rsid w:val="00274B08"/>
    <w:rsid w:val="00275E2E"/>
    <w:rsid w:val="00276D1A"/>
    <w:rsid w:val="00277424"/>
    <w:rsid w:val="00277484"/>
    <w:rsid w:val="00277925"/>
    <w:rsid w:val="002801AB"/>
    <w:rsid w:val="00281D5B"/>
    <w:rsid w:val="002822B2"/>
    <w:rsid w:val="002840A7"/>
    <w:rsid w:val="00285ACA"/>
    <w:rsid w:val="00285CBD"/>
    <w:rsid w:val="0028660B"/>
    <w:rsid w:val="00286820"/>
    <w:rsid w:val="00287251"/>
    <w:rsid w:val="002874FF"/>
    <w:rsid w:val="00287748"/>
    <w:rsid w:val="00287D0D"/>
    <w:rsid w:val="00291BCF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19B1"/>
    <w:rsid w:val="002A2512"/>
    <w:rsid w:val="002A388B"/>
    <w:rsid w:val="002A5FF8"/>
    <w:rsid w:val="002A6160"/>
    <w:rsid w:val="002A6255"/>
    <w:rsid w:val="002A6BB1"/>
    <w:rsid w:val="002A7257"/>
    <w:rsid w:val="002A7D4C"/>
    <w:rsid w:val="002A7EE4"/>
    <w:rsid w:val="002B0757"/>
    <w:rsid w:val="002B1EEB"/>
    <w:rsid w:val="002B2672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C08DD"/>
    <w:rsid w:val="002C0EF1"/>
    <w:rsid w:val="002C1E54"/>
    <w:rsid w:val="002C31A1"/>
    <w:rsid w:val="002C398D"/>
    <w:rsid w:val="002C3C1E"/>
    <w:rsid w:val="002C4C31"/>
    <w:rsid w:val="002C5244"/>
    <w:rsid w:val="002C6DC5"/>
    <w:rsid w:val="002D0ED7"/>
    <w:rsid w:val="002D18DF"/>
    <w:rsid w:val="002D1A13"/>
    <w:rsid w:val="002D2019"/>
    <w:rsid w:val="002D212C"/>
    <w:rsid w:val="002D38A1"/>
    <w:rsid w:val="002D4DDE"/>
    <w:rsid w:val="002D514D"/>
    <w:rsid w:val="002D557B"/>
    <w:rsid w:val="002D59C3"/>
    <w:rsid w:val="002D61A3"/>
    <w:rsid w:val="002D6E72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B15"/>
    <w:rsid w:val="002E6242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70BA"/>
    <w:rsid w:val="00307987"/>
    <w:rsid w:val="00307C2F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44F2"/>
    <w:rsid w:val="003246AD"/>
    <w:rsid w:val="00324B5E"/>
    <w:rsid w:val="00325AA6"/>
    <w:rsid w:val="00325FB9"/>
    <w:rsid w:val="0032665E"/>
    <w:rsid w:val="003266A1"/>
    <w:rsid w:val="00326B33"/>
    <w:rsid w:val="003279D7"/>
    <w:rsid w:val="00330923"/>
    <w:rsid w:val="00330BB2"/>
    <w:rsid w:val="0033121D"/>
    <w:rsid w:val="00332388"/>
    <w:rsid w:val="0033288B"/>
    <w:rsid w:val="00334169"/>
    <w:rsid w:val="00334F3D"/>
    <w:rsid w:val="00335214"/>
    <w:rsid w:val="0034009B"/>
    <w:rsid w:val="00340630"/>
    <w:rsid w:val="00342212"/>
    <w:rsid w:val="00342527"/>
    <w:rsid w:val="003429FF"/>
    <w:rsid w:val="00342F73"/>
    <w:rsid w:val="00342FDE"/>
    <w:rsid w:val="003430AF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F2D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70EEC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DA9"/>
    <w:rsid w:val="0039050D"/>
    <w:rsid w:val="0039142D"/>
    <w:rsid w:val="00391990"/>
    <w:rsid w:val="00391F97"/>
    <w:rsid w:val="003950EF"/>
    <w:rsid w:val="003959A2"/>
    <w:rsid w:val="0039711C"/>
    <w:rsid w:val="0039794B"/>
    <w:rsid w:val="003A067D"/>
    <w:rsid w:val="003A155C"/>
    <w:rsid w:val="003A15CE"/>
    <w:rsid w:val="003A1DBA"/>
    <w:rsid w:val="003A3EEC"/>
    <w:rsid w:val="003A465B"/>
    <w:rsid w:val="003A5BA1"/>
    <w:rsid w:val="003A5BD8"/>
    <w:rsid w:val="003B23AC"/>
    <w:rsid w:val="003B23E3"/>
    <w:rsid w:val="003B3CFC"/>
    <w:rsid w:val="003B4F52"/>
    <w:rsid w:val="003B50FD"/>
    <w:rsid w:val="003B5769"/>
    <w:rsid w:val="003B79F5"/>
    <w:rsid w:val="003B7F25"/>
    <w:rsid w:val="003C14F4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54E8"/>
    <w:rsid w:val="003D615C"/>
    <w:rsid w:val="003D736B"/>
    <w:rsid w:val="003E10DA"/>
    <w:rsid w:val="003E12BE"/>
    <w:rsid w:val="003E1599"/>
    <w:rsid w:val="003E2430"/>
    <w:rsid w:val="003E259A"/>
    <w:rsid w:val="003E32F3"/>
    <w:rsid w:val="003E3649"/>
    <w:rsid w:val="003E3DD5"/>
    <w:rsid w:val="003E4713"/>
    <w:rsid w:val="003E478D"/>
    <w:rsid w:val="003E54DD"/>
    <w:rsid w:val="003E67CF"/>
    <w:rsid w:val="003E68CB"/>
    <w:rsid w:val="003E74DA"/>
    <w:rsid w:val="003F0005"/>
    <w:rsid w:val="003F07C1"/>
    <w:rsid w:val="003F0EFF"/>
    <w:rsid w:val="003F16CF"/>
    <w:rsid w:val="003F30B4"/>
    <w:rsid w:val="003F39D3"/>
    <w:rsid w:val="003F4A1D"/>
    <w:rsid w:val="003F4ABB"/>
    <w:rsid w:val="003F7552"/>
    <w:rsid w:val="003F7BF5"/>
    <w:rsid w:val="00400604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31A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84"/>
    <w:rsid w:val="00416E0E"/>
    <w:rsid w:val="004175E3"/>
    <w:rsid w:val="00417B79"/>
    <w:rsid w:val="0042208B"/>
    <w:rsid w:val="004222E1"/>
    <w:rsid w:val="004241D7"/>
    <w:rsid w:val="00426DC9"/>
    <w:rsid w:val="00426FCB"/>
    <w:rsid w:val="00427B5F"/>
    <w:rsid w:val="004331A9"/>
    <w:rsid w:val="00433588"/>
    <w:rsid w:val="00433BA8"/>
    <w:rsid w:val="00433F3E"/>
    <w:rsid w:val="00435924"/>
    <w:rsid w:val="00435B30"/>
    <w:rsid w:val="00437C0F"/>
    <w:rsid w:val="004413BD"/>
    <w:rsid w:val="00442373"/>
    <w:rsid w:val="00442D53"/>
    <w:rsid w:val="004438F8"/>
    <w:rsid w:val="00443DD6"/>
    <w:rsid w:val="00444912"/>
    <w:rsid w:val="00444CDB"/>
    <w:rsid w:val="004450A7"/>
    <w:rsid w:val="00445EE6"/>
    <w:rsid w:val="004460C1"/>
    <w:rsid w:val="00446258"/>
    <w:rsid w:val="004466FA"/>
    <w:rsid w:val="00446904"/>
    <w:rsid w:val="00446971"/>
    <w:rsid w:val="00447033"/>
    <w:rsid w:val="00447D35"/>
    <w:rsid w:val="00450CB8"/>
    <w:rsid w:val="004522A3"/>
    <w:rsid w:val="00452973"/>
    <w:rsid w:val="00453A39"/>
    <w:rsid w:val="00454262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3E20"/>
    <w:rsid w:val="004646FB"/>
    <w:rsid w:val="00465D75"/>
    <w:rsid w:val="00466E00"/>
    <w:rsid w:val="00466F8F"/>
    <w:rsid w:val="004670A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47A7"/>
    <w:rsid w:val="004B599F"/>
    <w:rsid w:val="004B6884"/>
    <w:rsid w:val="004B6A6C"/>
    <w:rsid w:val="004B7326"/>
    <w:rsid w:val="004B7725"/>
    <w:rsid w:val="004B7BC2"/>
    <w:rsid w:val="004C0103"/>
    <w:rsid w:val="004C0D15"/>
    <w:rsid w:val="004C1290"/>
    <w:rsid w:val="004C1B86"/>
    <w:rsid w:val="004C344E"/>
    <w:rsid w:val="004C393E"/>
    <w:rsid w:val="004C4F29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2E45"/>
    <w:rsid w:val="004E3108"/>
    <w:rsid w:val="004E3CBB"/>
    <w:rsid w:val="004E3E54"/>
    <w:rsid w:val="004E53AA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4119"/>
    <w:rsid w:val="005345ED"/>
    <w:rsid w:val="00534FAE"/>
    <w:rsid w:val="00535277"/>
    <w:rsid w:val="0053583D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A30"/>
    <w:rsid w:val="00551C2B"/>
    <w:rsid w:val="00552750"/>
    <w:rsid w:val="005527A7"/>
    <w:rsid w:val="005529D0"/>
    <w:rsid w:val="00553538"/>
    <w:rsid w:val="00553C62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7097"/>
    <w:rsid w:val="00567135"/>
    <w:rsid w:val="0056753B"/>
    <w:rsid w:val="005700B5"/>
    <w:rsid w:val="00571524"/>
    <w:rsid w:val="00571640"/>
    <w:rsid w:val="00571C91"/>
    <w:rsid w:val="00572CCB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17F1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1384"/>
    <w:rsid w:val="005D1C05"/>
    <w:rsid w:val="005D1F3E"/>
    <w:rsid w:val="005D4AF5"/>
    <w:rsid w:val="005D56CC"/>
    <w:rsid w:val="005D5F1D"/>
    <w:rsid w:val="005D69D5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59D"/>
    <w:rsid w:val="005F0B57"/>
    <w:rsid w:val="005F1EB7"/>
    <w:rsid w:val="005F2993"/>
    <w:rsid w:val="005F2A10"/>
    <w:rsid w:val="005F53E9"/>
    <w:rsid w:val="005F5ADC"/>
    <w:rsid w:val="005F6200"/>
    <w:rsid w:val="0060037D"/>
    <w:rsid w:val="0060064B"/>
    <w:rsid w:val="00600A0D"/>
    <w:rsid w:val="00600D56"/>
    <w:rsid w:val="00602A9A"/>
    <w:rsid w:val="00602D0E"/>
    <w:rsid w:val="00602FDA"/>
    <w:rsid w:val="00603070"/>
    <w:rsid w:val="00603A32"/>
    <w:rsid w:val="00604A83"/>
    <w:rsid w:val="00605521"/>
    <w:rsid w:val="0060591E"/>
    <w:rsid w:val="006077D2"/>
    <w:rsid w:val="0060798B"/>
    <w:rsid w:val="0061487E"/>
    <w:rsid w:val="0061558A"/>
    <w:rsid w:val="00615B7A"/>
    <w:rsid w:val="00615F5B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4032"/>
    <w:rsid w:val="00634067"/>
    <w:rsid w:val="0063481E"/>
    <w:rsid w:val="00635CEF"/>
    <w:rsid w:val="00636255"/>
    <w:rsid w:val="00637214"/>
    <w:rsid w:val="00641564"/>
    <w:rsid w:val="006420F0"/>
    <w:rsid w:val="006421E4"/>
    <w:rsid w:val="006441C5"/>
    <w:rsid w:val="0064479A"/>
    <w:rsid w:val="006449BB"/>
    <w:rsid w:val="006460EC"/>
    <w:rsid w:val="00646DE8"/>
    <w:rsid w:val="00647065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362E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81CCF"/>
    <w:rsid w:val="00682263"/>
    <w:rsid w:val="00682373"/>
    <w:rsid w:val="006823CA"/>
    <w:rsid w:val="006836A4"/>
    <w:rsid w:val="00684593"/>
    <w:rsid w:val="00685FFE"/>
    <w:rsid w:val="00687B6A"/>
    <w:rsid w:val="0069004B"/>
    <w:rsid w:val="00690905"/>
    <w:rsid w:val="00691214"/>
    <w:rsid w:val="006913C3"/>
    <w:rsid w:val="0069174B"/>
    <w:rsid w:val="006926D9"/>
    <w:rsid w:val="0069276D"/>
    <w:rsid w:val="00692ADD"/>
    <w:rsid w:val="00693558"/>
    <w:rsid w:val="0069427C"/>
    <w:rsid w:val="00694380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B03CA"/>
    <w:rsid w:val="006B05AF"/>
    <w:rsid w:val="006B0BE9"/>
    <w:rsid w:val="006B192D"/>
    <w:rsid w:val="006B2338"/>
    <w:rsid w:val="006B236C"/>
    <w:rsid w:val="006B2689"/>
    <w:rsid w:val="006B2907"/>
    <w:rsid w:val="006B3609"/>
    <w:rsid w:val="006B5774"/>
    <w:rsid w:val="006B5E5B"/>
    <w:rsid w:val="006B75A6"/>
    <w:rsid w:val="006B7635"/>
    <w:rsid w:val="006B7BE9"/>
    <w:rsid w:val="006C08C3"/>
    <w:rsid w:val="006C0FE8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E0930"/>
    <w:rsid w:val="006E1210"/>
    <w:rsid w:val="006E306F"/>
    <w:rsid w:val="006E435A"/>
    <w:rsid w:val="006E656B"/>
    <w:rsid w:val="006E6757"/>
    <w:rsid w:val="006F010C"/>
    <w:rsid w:val="006F0FCE"/>
    <w:rsid w:val="006F1804"/>
    <w:rsid w:val="006F2242"/>
    <w:rsid w:val="006F24A7"/>
    <w:rsid w:val="006F3BA6"/>
    <w:rsid w:val="006F4495"/>
    <w:rsid w:val="006F5562"/>
    <w:rsid w:val="006F5A1F"/>
    <w:rsid w:val="006F5D8B"/>
    <w:rsid w:val="006F64B2"/>
    <w:rsid w:val="006F65E3"/>
    <w:rsid w:val="006F6E95"/>
    <w:rsid w:val="006F6F08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07769"/>
    <w:rsid w:val="0071023F"/>
    <w:rsid w:val="00710387"/>
    <w:rsid w:val="007133C9"/>
    <w:rsid w:val="007135AF"/>
    <w:rsid w:val="00714116"/>
    <w:rsid w:val="00714756"/>
    <w:rsid w:val="00715BC2"/>
    <w:rsid w:val="00715FD2"/>
    <w:rsid w:val="007206BF"/>
    <w:rsid w:val="007217EB"/>
    <w:rsid w:val="00721C04"/>
    <w:rsid w:val="00721D45"/>
    <w:rsid w:val="00721F27"/>
    <w:rsid w:val="0072320E"/>
    <w:rsid w:val="0072329F"/>
    <w:rsid w:val="0072451D"/>
    <w:rsid w:val="007250FC"/>
    <w:rsid w:val="0072582D"/>
    <w:rsid w:val="007258B5"/>
    <w:rsid w:val="00725A58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CE"/>
    <w:rsid w:val="00772122"/>
    <w:rsid w:val="00772B2C"/>
    <w:rsid w:val="00773992"/>
    <w:rsid w:val="007746E9"/>
    <w:rsid w:val="00774AEC"/>
    <w:rsid w:val="0077523F"/>
    <w:rsid w:val="00775BF5"/>
    <w:rsid w:val="00775F29"/>
    <w:rsid w:val="00776CEA"/>
    <w:rsid w:val="00776E46"/>
    <w:rsid w:val="0077722C"/>
    <w:rsid w:val="00777A71"/>
    <w:rsid w:val="00777F5A"/>
    <w:rsid w:val="00782179"/>
    <w:rsid w:val="00782275"/>
    <w:rsid w:val="0078274F"/>
    <w:rsid w:val="00782DFE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77D0"/>
    <w:rsid w:val="00797BB4"/>
    <w:rsid w:val="00797C02"/>
    <w:rsid w:val="007A02A1"/>
    <w:rsid w:val="007A1890"/>
    <w:rsid w:val="007A1A20"/>
    <w:rsid w:val="007A359C"/>
    <w:rsid w:val="007A4F25"/>
    <w:rsid w:val="007A60C9"/>
    <w:rsid w:val="007A6DA3"/>
    <w:rsid w:val="007A75F5"/>
    <w:rsid w:val="007B09B6"/>
    <w:rsid w:val="007B2492"/>
    <w:rsid w:val="007B2CC0"/>
    <w:rsid w:val="007B30B8"/>
    <w:rsid w:val="007B479C"/>
    <w:rsid w:val="007B553E"/>
    <w:rsid w:val="007B6F54"/>
    <w:rsid w:val="007B7693"/>
    <w:rsid w:val="007C1AA4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5BDC"/>
    <w:rsid w:val="007E6876"/>
    <w:rsid w:val="007E6A27"/>
    <w:rsid w:val="007E6BAA"/>
    <w:rsid w:val="007E74E1"/>
    <w:rsid w:val="007E79AC"/>
    <w:rsid w:val="007F049B"/>
    <w:rsid w:val="007F0A76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53F9"/>
    <w:rsid w:val="00805951"/>
    <w:rsid w:val="00806A9F"/>
    <w:rsid w:val="008100F1"/>
    <w:rsid w:val="00811400"/>
    <w:rsid w:val="008117DF"/>
    <w:rsid w:val="00812EE1"/>
    <w:rsid w:val="00813BC9"/>
    <w:rsid w:val="008153AE"/>
    <w:rsid w:val="008155C9"/>
    <w:rsid w:val="008159E7"/>
    <w:rsid w:val="00815DC2"/>
    <w:rsid w:val="008173BC"/>
    <w:rsid w:val="00821702"/>
    <w:rsid w:val="00822912"/>
    <w:rsid w:val="0082384A"/>
    <w:rsid w:val="00825A5E"/>
    <w:rsid w:val="00826457"/>
    <w:rsid w:val="008269DD"/>
    <w:rsid w:val="00826A75"/>
    <w:rsid w:val="00827790"/>
    <w:rsid w:val="00830644"/>
    <w:rsid w:val="008317D7"/>
    <w:rsid w:val="00832DB1"/>
    <w:rsid w:val="0083347D"/>
    <w:rsid w:val="0083482E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208D"/>
    <w:rsid w:val="0084381E"/>
    <w:rsid w:val="008438B3"/>
    <w:rsid w:val="00844E8D"/>
    <w:rsid w:val="00845013"/>
    <w:rsid w:val="00845314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683C"/>
    <w:rsid w:val="008572B6"/>
    <w:rsid w:val="0085757F"/>
    <w:rsid w:val="00857CF5"/>
    <w:rsid w:val="00860475"/>
    <w:rsid w:val="008605B0"/>
    <w:rsid w:val="00861D68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31F"/>
    <w:rsid w:val="00876D19"/>
    <w:rsid w:val="00876E38"/>
    <w:rsid w:val="00877930"/>
    <w:rsid w:val="00877CB1"/>
    <w:rsid w:val="0088024B"/>
    <w:rsid w:val="00880301"/>
    <w:rsid w:val="008805CD"/>
    <w:rsid w:val="00880A27"/>
    <w:rsid w:val="00880D29"/>
    <w:rsid w:val="008821D7"/>
    <w:rsid w:val="008823CC"/>
    <w:rsid w:val="00882995"/>
    <w:rsid w:val="0088427F"/>
    <w:rsid w:val="008848A7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C0293"/>
    <w:rsid w:val="008C0592"/>
    <w:rsid w:val="008C236B"/>
    <w:rsid w:val="008C24C6"/>
    <w:rsid w:val="008C2A51"/>
    <w:rsid w:val="008C479A"/>
    <w:rsid w:val="008C5980"/>
    <w:rsid w:val="008C6748"/>
    <w:rsid w:val="008C6ECD"/>
    <w:rsid w:val="008D0035"/>
    <w:rsid w:val="008D0327"/>
    <w:rsid w:val="008D0851"/>
    <w:rsid w:val="008D0A8A"/>
    <w:rsid w:val="008D5190"/>
    <w:rsid w:val="008E1AC0"/>
    <w:rsid w:val="008E1D60"/>
    <w:rsid w:val="008E34AB"/>
    <w:rsid w:val="008E405F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36F8"/>
    <w:rsid w:val="008F3D44"/>
    <w:rsid w:val="008F3FA3"/>
    <w:rsid w:val="008F442D"/>
    <w:rsid w:val="008F4460"/>
    <w:rsid w:val="008F57B6"/>
    <w:rsid w:val="008F5A72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339B"/>
    <w:rsid w:val="00923B1A"/>
    <w:rsid w:val="00924767"/>
    <w:rsid w:val="00924C1C"/>
    <w:rsid w:val="0092500D"/>
    <w:rsid w:val="009250F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37A89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7036"/>
    <w:rsid w:val="009573CE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2C07"/>
    <w:rsid w:val="00974334"/>
    <w:rsid w:val="009758E7"/>
    <w:rsid w:val="00975D78"/>
    <w:rsid w:val="009768EA"/>
    <w:rsid w:val="00976987"/>
    <w:rsid w:val="0098056F"/>
    <w:rsid w:val="0098064C"/>
    <w:rsid w:val="00982AAC"/>
    <w:rsid w:val="00982CDD"/>
    <w:rsid w:val="00983DEC"/>
    <w:rsid w:val="00984620"/>
    <w:rsid w:val="00987B7F"/>
    <w:rsid w:val="0099003F"/>
    <w:rsid w:val="00990A9D"/>
    <w:rsid w:val="009912F6"/>
    <w:rsid w:val="00991833"/>
    <w:rsid w:val="009926E0"/>
    <w:rsid w:val="00993E2C"/>
    <w:rsid w:val="00996074"/>
    <w:rsid w:val="00996612"/>
    <w:rsid w:val="00997675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78C2"/>
    <w:rsid w:val="009A7CA6"/>
    <w:rsid w:val="009B0455"/>
    <w:rsid w:val="009B0DBB"/>
    <w:rsid w:val="009B2552"/>
    <w:rsid w:val="009B3D3E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57E7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6D9"/>
    <w:rsid w:val="009F6721"/>
    <w:rsid w:val="009F6942"/>
    <w:rsid w:val="009F7301"/>
    <w:rsid w:val="00A00EB1"/>
    <w:rsid w:val="00A017AC"/>
    <w:rsid w:val="00A01943"/>
    <w:rsid w:val="00A024A5"/>
    <w:rsid w:val="00A0472C"/>
    <w:rsid w:val="00A04A6F"/>
    <w:rsid w:val="00A0506F"/>
    <w:rsid w:val="00A05CD7"/>
    <w:rsid w:val="00A065F5"/>
    <w:rsid w:val="00A06A4B"/>
    <w:rsid w:val="00A1035E"/>
    <w:rsid w:val="00A10B32"/>
    <w:rsid w:val="00A12159"/>
    <w:rsid w:val="00A12AEC"/>
    <w:rsid w:val="00A12BAF"/>
    <w:rsid w:val="00A1308A"/>
    <w:rsid w:val="00A14960"/>
    <w:rsid w:val="00A14CF0"/>
    <w:rsid w:val="00A153CA"/>
    <w:rsid w:val="00A16613"/>
    <w:rsid w:val="00A20F3A"/>
    <w:rsid w:val="00A229C1"/>
    <w:rsid w:val="00A2331B"/>
    <w:rsid w:val="00A24F3D"/>
    <w:rsid w:val="00A25980"/>
    <w:rsid w:val="00A25A18"/>
    <w:rsid w:val="00A26069"/>
    <w:rsid w:val="00A276CB"/>
    <w:rsid w:val="00A31463"/>
    <w:rsid w:val="00A31FF1"/>
    <w:rsid w:val="00A32168"/>
    <w:rsid w:val="00A3261C"/>
    <w:rsid w:val="00A33525"/>
    <w:rsid w:val="00A34537"/>
    <w:rsid w:val="00A35C51"/>
    <w:rsid w:val="00A36E81"/>
    <w:rsid w:val="00A36F79"/>
    <w:rsid w:val="00A37035"/>
    <w:rsid w:val="00A40198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402B"/>
    <w:rsid w:val="00A54825"/>
    <w:rsid w:val="00A5489D"/>
    <w:rsid w:val="00A55689"/>
    <w:rsid w:val="00A56077"/>
    <w:rsid w:val="00A56514"/>
    <w:rsid w:val="00A57A5D"/>
    <w:rsid w:val="00A60114"/>
    <w:rsid w:val="00A60CA6"/>
    <w:rsid w:val="00A62A47"/>
    <w:rsid w:val="00A64E07"/>
    <w:rsid w:val="00A64F10"/>
    <w:rsid w:val="00A65C8F"/>
    <w:rsid w:val="00A66FF8"/>
    <w:rsid w:val="00A702E5"/>
    <w:rsid w:val="00A70F9B"/>
    <w:rsid w:val="00A71591"/>
    <w:rsid w:val="00A7227E"/>
    <w:rsid w:val="00A726F4"/>
    <w:rsid w:val="00A72B7B"/>
    <w:rsid w:val="00A7428A"/>
    <w:rsid w:val="00A746AA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AB7"/>
    <w:rsid w:val="00A82295"/>
    <w:rsid w:val="00A83A77"/>
    <w:rsid w:val="00A846B9"/>
    <w:rsid w:val="00A84AF5"/>
    <w:rsid w:val="00A851BA"/>
    <w:rsid w:val="00A869B6"/>
    <w:rsid w:val="00A90D2C"/>
    <w:rsid w:val="00A923F1"/>
    <w:rsid w:val="00A92B10"/>
    <w:rsid w:val="00A92C1F"/>
    <w:rsid w:val="00A92E75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C5C"/>
    <w:rsid w:val="00AA4B50"/>
    <w:rsid w:val="00AA57C5"/>
    <w:rsid w:val="00AA59B8"/>
    <w:rsid w:val="00AA6790"/>
    <w:rsid w:val="00AA7D94"/>
    <w:rsid w:val="00AB020B"/>
    <w:rsid w:val="00AB08D5"/>
    <w:rsid w:val="00AB0CD0"/>
    <w:rsid w:val="00AB2E3D"/>
    <w:rsid w:val="00AB317F"/>
    <w:rsid w:val="00AB34CE"/>
    <w:rsid w:val="00AB3711"/>
    <w:rsid w:val="00AB39C6"/>
    <w:rsid w:val="00AB553F"/>
    <w:rsid w:val="00AB65F4"/>
    <w:rsid w:val="00AC1F50"/>
    <w:rsid w:val="00AC21A9"/>
    <w:rsid w:val="00AC24F8"/>
    <w:rsid w:val="00AC2B43"/>
    <w:rsid w:val="00AC2BD6"/>
    <w:rsid w:val="00AC2EA3"/>
    <w:rsid w:val="00AC3964"/>
    <w:rsid w:val="00AC427F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1B50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42A7"/>
    <w:rsid w:val="00B056AD"/>
    <w:rsid w:val="00B056E4"/>
    <w:rsid w:val="00B07479"/>
    <w:rsid w:val="00B07E59"/>
    <w:rsid w:val="00B1056D"/>
    <w:rsid w:val="00B12547"/>
    <w:rsid w:val="00B1330D"/>
    <w:rsid w:val="00B13825"/>
    <w:rsid w:val="00B155D4"/>
    <w:rsid w:val="00B15B1E"/>
    <w:rsid w:val="00B16124"/>
    <w:rsid w:val="00B17462"/>
    <w:rsid w:val="00B17DCE"/>
    <w:rsid w:val="00B20619"/>
    <w:rsid w:val="00B21F8F"/>
    <w:rsid w:val="00B23CBB"/>
    <w:rsid w:val="00B259D5"/>
    <w:rsid w:val="00B25CBC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812"/>
    <w:rsid w:val="00B46188"/>
    <w:rsid w:val="00B470FE"/>
    <w:rsid w:val="00B514F1"/>
    <w:rsid w:val="00B51CB4"/>
    <w:rsid w:val="00B52DDB"/>
    <w:rsid w:val="00B533C5"/>
    <w:rsid w:val="00B54074"/>
    <w:rsid w:val="00B54C10"/>
    <w:rsid w:val="00B55161"/>
    <w:rsid w:val="00B55ADA"/>
    <w:rsid w:val="00B56422"/>
    <w:rsid w:val="00B56C71"/>
    <w:rsid w:val="00B56F07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539"/>
    <w:rsid w:val="00B731A3"/>
    <w:rsid w:val="00B73329"/>
    <w:rsid w:val="00B7342B"/>
    <w:rsid w:val="00B73C87"/>
    <w:rsid w:val="00B74B2C"/>
    <w:rsid w:val="00B76297"/>
    <w:rsid w:val="00B76757"/>
    <w:rsid w:val="00B7686D"/>
    <w:rsid w:val="00B77AF2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03C1"/>
    <w:rsid w:val="00B91EB5"/>
    <w:rsid w:val="00B92BF2"/>
    <w:rsid w:val="00B94BC5"/>
    <w:rsid w:val="00B95DDD"/>
    <w:rsid w:val="00BA0EDE"/>
    <w:rsid w:val="00BA0F59"/>
    <w:rsid w:val="00BA0FA8"/>
    <w:rsid w:val="00BA1967"/>
    <w:rsid w:val="00BA1A08"/>
    <w:rsid w:val="00BA25E9"/>
    <w:rsid w:val="00BA30E7"/>
    <w:rsid w:val="00BA310C"/>
    <w:rsid w:val="00BA4331"/>
    <w:rsid w:val="00BA4483"/>
    <w:rsid w:val="00BA45BF"/>
    <w:rsid w:val="00BA4661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4771"/>
    <w:rsid w:val="00BB50AB"/>
    <w:rsid w:val="00BB5F0F"/>
    <w:rsid w:val="00BB6FB2"/>
    <w:rsid w:val="00BB77DF"/>
    <w:rsid w:val="00BC02E3"/>
    <w:rsid w:val="00BC05BD"/>
    <w:rsid w:val="00BC0FD3"/>
    <w:rsid w:val="00BC220C"/>
    <w:rsid w:val="00BC3CF1"/>
    <w:rsid w:val="00BC3DA9"/>
    <w:rsid w:val="00BC47F7"/>
    <w:rsid w:val="00BC4D0B"/>
    <w:rsid w:val="00BC608D"/>
    <w:rsid w:val="00BC7ABB"/>
    <w:rsid w:val="00BD0696"/>
    <w:rsid w:val="00BD3379"/>
    <w:rsid w:val="00BD3446"/>
    <w:rsid w:val="00BD40B1"/>
    <w:rsid w:val="00BD512F"/>
    <w:rsid w:val="00BD65A0"/>
    <w:rsid w:val="00BD69F6"/>
    <w:rsid w:val="00BD6DBD"/>
    <w:rsid w:val="00BD6EE8"/>
    <w:rsid w:val="00BD702A"/>
    <w:rsid w:val="00BE0251"/>
    <w:rsid w:val="00BE0D5A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2EEF"/>
    <w:rsid w:val="00C03C8F"/>
    <w:rsid w:val="00C04B60"/>
    <w:rsid w:val="00C059A3"/>
    <w:rsid w:val="00C05DA5"/>
    <w:rsid w:val="00C0654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17EEC"/>
    <w:rsid w:val="00C2101E"/>
    <w:rsid w:val="00C234CD"/>
    <w:rsid w:val="00C238AE"/>
    <w:rsid w:val="00C24087"/>
    <w:rsid w:val="00C240AE"/>
    <w:rsid w:val="00C24324"/>
    <w:rsid w:val="00C24BC0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489F"/>
    <w:rsid w:val="00C55AD3"/>
    <w:rsid w:val="00C56A8D"/>
    <w:rsid w:val="00C56CB6"/>
    <w:rsid w:val="00C6077A"/>
    <w:rsid w:val="00C6158E"/>
    <w:rsid w:val="00C629A1"/>
    <w:rsid w:val="00C629E6"/>
    <w:rsid w:val="00C631DC"/>
    <w:rsid w:val="00C65534"/>
    <w:rsid w:val="00C663A9"/>
    <w:rsid w:val="00C67A3E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D19"/>
    <w:rsid w:val="00CC7795"/>
    <w:rsid w:val="00CC7CAA"/>
    <w:rsid w:val="00CC7FF8"/>
    <w:rsid w:val="00CD08AC"/>
    <w:rsid w:val="00CD12E2"/>
    <w:rsid w:val="00CD16CD"/>
    <w:rsid w:val="00CD29A0"/>
    <w:rsid w:val="00CD352D"/>
    <w:rsid w:val="00CD3692"/>
    <w:rsid w:val="00CD3AEF"/>
    <w:rsid w:val="00CD52D8"/>
    <w:rsid w:val="00CD52F4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C7F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362"/>
    <w:rsid w:val="00CF187D"/>
    <w:rsid w:val="00CF3141"/>
    <w:rsid w:val="00CF3714"/>
    <w:rsid w:val="00CF5A85"/>
    <w:rsid w:val="00CF635D"/>
    <w:rsid w:val="00CF7808"/>
    <w:rsid w:val="00D0257D"/>
    <w:rsid w:val="00D0391A"/>
    <w:rsid w:val="00D0400F"/>
    <w:rsid w:val="00D05D91"/>
    <w:rsid w:val="00D06782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025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15E"/>
    <w:rsid w:val="00D308E2"/>
    <w:rsid w:val="00D318FE"/>
    <w:rsid w:val="00D32053"/>
    <w:rsid w:val="00D341F5"/>
    <w:rsid w:val="00D342F2"/>
    <w:rsid w:val="00D3436D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50A30"/>
    <w:rsid w:val="00D513D9"/>
    <w:rsid w:val="00D51775"/>
    <w:rsid w:val="00D517B8"/>
    <w:rsid w:val="00D52508"/>
    <w:rsid w:val="00D52AED"/>
    <w:rsid w:val="00D53A60"/>
    <w:rsid w:val="00D5410C"/>
    <w:rsid w:val="00D54A9D"/>
    <w:rsid w:val="00D54FA0"/>
    <w:rsid w:val="00D55081"/>
    <w:rsid w:val="00D55985"/>
    <w:rsid w:val="00D56908"/>
    <w:rsid w:val="00D56B15"/>
    <w:rsid w:val="00D5719D"/>
    <w:rsid w:val="00D57D3F"/>
    <w:rsid w:val="00D61152"/>
    <w:rsid w:val="00D622D4"/>
    <w:rsid w:val="00D636D8"/>
    <w:rsid w:val="00D642E9"/>
    <w:rsid w:val="00D6431A"/>
    <w:rsid w:val="00D64956"/>
    <w:rsid w:val="00D64F51"/>
    <w:rsid w:val="00D65366"/>
    <w:rsid w:val="00D65DD1"/>
    <w:rsid w:val="00D70468"/>
    <w:rsid w:val="00D713C2"/>
    <w:rsid w:val="00D720E9"/>
    <w:rsid w:val="00D73828"/>
    <w:rsid w:val="00D7464D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C7A"/>
    <w:rsid w:val="00D90E67"/>
    <w:rsid w:val="00D910C6"/>
    <w:rsid w:val="00D929EB"/>
    <w:rsid w:val="00D94064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1233"/>
    <w:rsid w:val="00DC1328"/>
    <w:rsid w:val="00DC13AB"/>
    <w:rsid w:val="00DC1F1F"/>
    <w:rsid w:val="00DC5E26"/>
    <w:rsid w:val="00DC6B5D"/>
    <w:rsid w:val="00DC7A18"/>
    <w:rsid w:val="00DC7BA1"/>
    <w:rsid w:val="00DD0CFA"/>
    <w:rsid w:val="00DD4299"/>
    <w:rsid w:val="00DD4565"/>
    <w:rsid w:val="00DD5017"/>
    <w:rsid w:val="00DD6D5B"/>
    <w:rsid w:val="00DD725B"/>
    <w:rsid w:val="00DD7361"/>
    <w:rsid w:val="00DE0682"/>
    <w:rsid w:val="00DE1ABB"/>
    <w:rsid w:val="00DE1AC3"/>
    <w:rsid w:val="00DE24D8"/>
    <w:rsid w:val="00DE28E3"/>
    <w:rsid w:val="00DE368A"/>
    <w:rsid w:val="00DE41BA"/>
    <w:rsid w:val="00DE461A"/>
    <w:rsid w:val="00DE4914"/>
    <w:rsid w:val="00DE645C"/>
    <w:rsid w:val="00DF0114"/>
    <w:rsid w:val="00DF0C11"/>
    <w:rsid w:val="00DF1658"/>
    <w:rsid w:val="00DF241D"/>
    <w:rsid w:val="00DF2EE9"/>
    <w:rsid w:val="00DF3849"/>
    <w:rsid w:val="00DF41B0"/>
    <w:rsid w:val="00DF4B39"/>
    <w:rsid w:val="00DF4F2E"/>
    <w:rsid w:val="00DF55E2"/>
    <w:rsid w:val="00DF5E0F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B37"/>
    <w:rsid w:val="00E077E2"/>
    <w:rsid w:val="00E078AC"/>
    <w:rsid w:val="00E07D80"/>
    <w:rsid w:val="00E10A80"/>
    <w:rsid w:val="00E117E3"/>
    <w:rsid w:val="00E12032"/>
    <w:rsid w:val="00E139FD"/>
    <w:rsid w:val="00E1504D"/>
    <w:rsid w:val="00E15539"/>
    <w:rsid w:val="00E15878"/>
    <w:rsid w:val="00E15B56"/>
    <w:rsid w:val="00E16271"/>
    <w:rsid w:val="00E1661C"/>
    <w:rsid w:val="00E228CF"/>
    <w:rsid w:val="00E22BF9"/>
    <w:rsid w:val="00E238DD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47AB"/>
    <w:rsid w:val="00E5600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582"/>
    <w:rsid w:val="00E729AB"/>
    <w:rsid w:val="00E747F0"/>
    <w:rsid w:val="00E75E99"/>
    <w:rsid w:val="00E76259"/>
    <w:rsid w:val="00E768F3"/>
    <w:rsid w:val="00E77A1C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F95"/>
    <w:rsid w:val="00E92322"/>
    <w:rsid w:val="00E95655"/>
    <w:rsid w:val="00E956A3"/>
    <w:rsid w:val="00E95759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38"/>
    <w:rsid w:val="00EC6DC5"/>
    <w:rsid w:val="00ED0498"/>
    <w:rsid w:val="00ED1DC0"/>
    <w:rsid w:val="00ED213E"/>
    <w:rsid w:val="00ED53A8"/>
    <w:rsid w:val="00ED59E2"/>
    <w:rsid w:val="00ED5ADD"/>
    <w:rsid w:val="00ED60DA"/>
    <w:rsid w:val="00ED6B35"/>
    <w:rsid w:val="00ED768E"/>
    <w:rsid w:val="00EE02AB"/>
    <w:rsid w:val="00EE1547"/>
    <w:rsid w:val="00EE1AD7"/>
    <w:rsid w:val="00EE2194"/>
    <w:rsid w:val="00EE3081"/>
    <w:rsid w:val="00EE315D"/>
    <w:rsid w:val="00EE3C25"/>
    <w:rsid w:val="00EE4001"/>
    <w:rsid w:val="00EE497F"/>
    <w:rsid w:val="00EE66ED"/>
    <w:rsid w:val="00EE6818"/>
    <w:rsid w:val="00EE6A12"/>
    <w:rsid w:val="00EF014D"/>
    <w:rsid w:val="00EF033E"/>
    <w:rsid w:val="00EF0354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308AA"/>
    <w:rsid w:val="00F312B5"/>
    <w:rsid w:val="00F31402"/>
    <w:rsid w:val="00F3177E"/>
    <w:rsid w:val="00F31BD9"/>
    <w:rsid w:val="00F31F98"/>
    <w:rsid w:val="00F334A3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A58"/>
    <w:rsid w:val="00F471D4"/>
    <w:rsid w:val="00F472A4"/>
    <w:rsid w:val="00F47925"/>
    <w:rsid w:val="00F5426C"/>
    <w:rsid w:val="00F54339"/>
    <w:rsid w:val="00F543D7"/>
    <w:rsid w:val="00F546F6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4D05"/>
    <w:rsid w:val="00F84E77"/>
    <w:rsid w:val="00F859FD"/>
    <w:rsid w:val="00F85ACE"/>
    <w:rsid w:val="00F879CE"/>
    <w:rsid w:val="00F87CF9"/>
    <w:rsid w:val="00F9002B"/>
    <w:rsid w:val="00F909A3"/>
    <w:rsid w:val="00F9229C"/>
    <w:rsid w:val="00F93939"/>
    <w:rsid w:val="00F9395E"/>
    <w:rsid w:val="00F93F13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CB4"/>
    <w:rsid w:val="00FD1D22"/>
    <w:rsid w:val="00FD29DA"/>
    <w:rsid w:val="00FD36CB"/>
    <w:rsid w:val="00FD57CA"/>
    <w:rsid w:val="00FD584A"/>
    <w:rsid w:val="00FD6F67"/>
    <w:rsid w:val="00FD7B73"/>
    <w:rsid w:val="00FE0452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2A6BB1"/>
    <w:rPr>
      <w:rFonts w:ascii="Arial" w:eastAsia="Times New Roman" w:hAnsi="Arial"/>
      <w:lang w:val="en-GB" w:eastAsia="zh-CN"/>
    </w:rPr>
  </w:style>
  <w:style w:type="paragraph" w:styleId="afb">
    <w:name w:val="Plain Text"/>
    <w:basedOn w:val="a0"/>
    <w:link w:val="Char1"/>
    <w:uiPriority w:val="99"/>
    <w:unhideWhenUsed/>
    <w:rsid w:val="00DF5E0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DF5E0F"/>
    <w:rPr>
      <w:rFonts w:ascii="Courier New" w:eastAsia="굴림" w:hAnsi="Courier New" w:cs="Courier New"/>
      <w:kern w:val="2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caption" w:qFormat="1"/>
    <w:lsdException w:name="table of figures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2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2A6BB1"/>
    <w:rPr>
      <w:rFonts w:ascii="Arial" w:eastAsia="Times New Roman" w:hAnsi="Arial"/>
      <w:lang w:val="en-GB" w:eastAsia="zh-CN"/>
    </w:rPr>
  </w:style>
  <w:style w:type="paragraph" w:styleId="afb">
    <w:name w:val="Plain Text"/>
    <w:basedOn w:val="a0"/>
    <w:link w:val="Char1"/>
    <w:uiPriority w:val="99"/>
    <w:unhideWhenUsed/>
    <w:rsid w:val="00DF5E0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1">
    <w:name w:val="글자만 Char"/>
    <w:basedOn w:val="a1"/>
    <w:link w:val="afb"/>
    <w:uiPriority w:val="99"/>
    <w:rsid w:val="00DF5E0F"/>
    <w:rPr>
      <w:rFonts w:ascii="Courier New" w:eastAsia="굴림" w:hAnsi="Courier New" w:cs="Courier New"/>
      <w:kern w:val="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1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58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112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30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903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23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04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49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974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66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323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85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7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22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83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317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37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8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647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6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400A47F-C647-408F-AF00-C62BE37650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4</TotalTime>
  <Pages>4</Pages>
  <Words>695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4651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Hyukjin Chae</cp:lastModifiedBy>
  <cp:revision>4</cp:revision>
  <cp:lastPrinted>2012-09-26T11:01:00Z</cp:lastPrinted>
  <dcterms:created xsi:type="dcterms:W3CDTF">2016-04-06T10:54:00Z</dcterms:created>
  <dcterms:modified xsi:type="dcterms:W3CDTF">2016-04-06T11:36:00Z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